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86FB04D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FC6F16" w:rsidRPr="00FC6F16">
        <w:rPr>
          <w:rFonts w:ascii="맑은 고딕" w:eastAsia="맑은 고딕" w:hAnsi="맑은 고딕"/>
          <w:b/>
          <w:bCs/>
          <w:spacing w:val="20"/>
          <w:sz w:val="28"/>
          <w:szCs w:val="28"/>
        </w:rPr>
        <w:t>DC-S8332WHX</w:t>
      </w:r>
      <w:r w:rsidR="00FC6F16" w:rsidRPr="00FC6F16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97180A" w:rsidRPr="0097180A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Full-HD 30배 PTZ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58F01EBA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2.47MP 저조도 특화 센서</w:t>
      </w:r>
    </w:p>
    <w:p w14:paraId="0ED7AC9A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AF 광학 줌 렌즈 (f=4.3 - 129mm), 30배 줌</w:t>
      </w:r>
    </w:p>
    <w:p w14:paraId="03053A0F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Micro SD/SDHC/SDXC 지원(카메라 단독 녹화, NVR/VMS 스마트 장애 조치)</w:t>
      </w:r>
    </w:p>
    <w:p w14:paraId="7A910812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오디오 입력/출력</w:t>
      </w:r>
    </w:p>
    <w:p w14:paraId="28EF8458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07B4DA72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402CFCEA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히터 내장</w:t>
      </w:r>
    </w:p>
    <w:p w14:paraId="18EF6B03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973CE">
        <w:rPr>
          <w:rFonts w:ascii="맑은 고딕" w:eastAsia="맑은 고딕" w:hAnsi="맑은 고딕"/>
          <w:spacing w:val="-20"/>
          <w:szCs w:val="20"/>
        </w:rPr>
        <w:t>24VAC, PoE IEEE 802.3at (Class 4)</w:t>
      </w:r>
    </w:p>
    <w:p w14:paraId="33E908F0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트루 WDR 지원</w:t>
      </w:r>
    </w:p>
    <w:p w14:paraId="0E08B788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7F7595CC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지능형 이미지 분석 이벤트 지원(라인/침범/이탈 감지, 화면 가림 감지, 충격 감지, 움직임 감지)</w:t>
      </w:r>
    </w:p>
    <w:p w14:paraId="5D00B88E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DirectIP NVR을 통한 손쉬운 설치</w:t>
      </w:r>
    </w:p>
    <w:p w14:paraId="7FB50CC1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이상 음원 감지 이벤트 지원</w:t>
      </w:r>
    </w:p>
    <w:p w14:paraId="5FB73AE7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자동 음원 방송 지원</w:t>
      </w:r>
    </w:p>
    <w:p w14:paraId="135B9440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스마트 PTZ 조작 지원</w:t>
      </w:r>
    </w:p>
    <w:p w14:paraId="3B53170B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7DA7D8E2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스마트 네트워크 장애 조치</w:t>
      </w:r>
    </w:p>
    <w:p w14:paraId="2B3858C7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영상 Manual 모드</w:t>
      </w:r>
    </w:p>
    <w:p w14:paraId="2BB29BBE" w14:textId="77777777" w:rsidR="008973CE" w:rsidRPr="008973CE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자동노출 수동 보정 모드</w:t>
      </w:r>
    </w:p>
    <w:p w14:paraId="00AA3406" w14:textId="7E0D8C81" w:rsidR="008973CE" w:rsidRPr="00D251CC" w:rsidRDefault="008973CE" w:rsidP="008973CE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973CE">
        <w:rPr>
          <w:rFonts w:ascii="맑은 고딕" w:eastAsia="맑은 고딕" w:hAnsi="맑은 고딕" w:hint="eastAsia"/>
          <w:spacing w:val="-20"/>
          <w:szCs w:val="20"/>
        </w:rPr>
        <w:t>시큐리티 영상 프로파일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74EC04D9" w:rsidR="00DE27CD" w:rsidRDefault="00675CA7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이미지 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973CE" w:rsidRPr="008973CE">
        <w:rPr>
          <w:rFonts w:ascii="맑은 고딕" w:eastAsia="맑은 고딕" w:hAnsi="맑은 고딕" w:hint="eastAsia"/>
          <w:spacing w:val="-20"/>
          <w:szCs w:val="20"/>
        </w:rPr>
        <w:t>2.47MP 저조도 특화 (1/3 타입) CMOS</w:t>
      </w:r>
    </w:p>
    <w:p w14:paraId="0DDD9CDD" w14:textId="0747AFBE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97180A" w:rsidRPr="0097180A">
        <w:rPr>
          <w:rFonts w:ascii="맑은 고딕" w:eastAsia="맑은 고딕" w:hAnsi="맑은 고딕"/>
          <w:spacing w:val="-20"/>
          <w:szCs w:val="20"/>
        </w:rPr>
        <w:t>1920 x 1080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 스캔</w:t>
      </w:r>
    </w:p>
    <w:p w14:paraId="56EADCCC" w14:textId="0AB0917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E22BAE" w:rsidRPr="00E22BAE">
        <w:rPr>
          <w:rFonts w:ascii="맑은 고딕" w:eastAsia="맑은 고딕" w:hAnsi="맑은 고딕" w:hint="eastAsia"/>
          <w:spacing w:val="-20"/>
          <w:szCs w:val="20"/>
        </w:rPr>
        <w:t>AF 광학 줌 렌즈</w:t>
      </w:r>
    </w:p>
    <w:p w14:paraId="36C7644E" w14:textId="19FC83CB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초점 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f=4.3 - 129mm (30배)</w:t>
      </w:r>
    </w:p>
    <w:p w14:paraId="561B43B4" w14:textId="763AC7F7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973CE" w:rsidRPr="008973CE">
        <w:rPr>
          <w:rFonts w:ascii="맑은 고딕" w:eastAsia="맑은 고딕" w:hAnsi="맑은 고딕"/>
          <w:spacing w:val="-20"/>
          <w:szCs w:val="20"/>
        </w:rPr>
        <w:t>F1.4 - 5.0</w:t>
      </w:r>
    </w:p>
    <w:p w14:paraId="42B5EB74" w14:textId="36225E6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와이드 다이나믹 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973CE" w:rsidRPr="008973CE">
        <w:rPr>
          <w:rFonts w:ascii="맑은 고딕" w:eastAsia="맑은 고딕" w:hAnsi="맑은 고딕" w:hint="eastAsia"/>
          <w:spacing w:val="-20"/>
          <w:szCs w:val="20"/>
        </w:rPr>
        <w:t>트루 WDR(150dB)</w:t>
      </w:r>
    </w:p>
    <w:p w14:paraId="14036097" w14:textId="2E0639C4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전자식 셔터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자동 / 수동 (1/30 ~ 1/10000), 안티 플리커, 슬로우 셔터 (1~1/5, 1/7.5, 1/15)</w:t>
      </w:r>
    </w:p>
    <w:p w14:paraId="07267BB1" w14:textId="796DA7E4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범위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22BAE">
        <w:rPr>
          <w:rFonts w:ascii="맑은 고딕" w:eastAsia="맑은 고딕" w:hAnsi="맑은 고딕" w:hint="eastAsia"/>
          <w:spacing w:val="-20"/>
          <w:szCs w:val="20"/>
        </w:rPr>
        <w:t>360° (무한 회전)</w:t>
      </w:r>
    </w:p>
    <w:p w14:paraId="7ECED07B" w14:textId="1A9201EE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속도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Pan: 0.02~180°/sec (프리셋 이동 속도: 420°/sec)</w:t>
      </w:r>
    </w:p>
    <w:p w14:paraId="2C7E7069" w14:textId="7A5FE914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22BAE">
        <w:rPr>
          <w:rFonts w:ascii="맑은 고딕" w:eastAsia="맑은 고딕" w:hAnsi="맑은 고딕" w:hint="eastAsia"/>
          <w:spacing w:val="-20"/>
          <w:szCs w:val="20"/>
        </w:rPr>
        <w:t>틸트 범위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0D4F50" w:rsidRPr="000D4F50">
        <w:rPr>
          <w:rFonts w:ascii="맑은 고딕" w:eastAsia="맑은 고딕" w:hAnsi="맑은 고딕"/>
          <w:spacing w:val="-20"/>
          <w:szCs w:val="20"/>
        </w:rPr>
        <w:t>200° (-10~190°)</w:t>
      </w:r>
    </w:p>
    <w:p w14:paraId="07728B36" w14:textId="65B3D140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22BAE">
        <w:rPr>
          <w:rFonts w:ascii="맑은 고딕" w:eastAsia="맑은 고딕" w:hAnsi="맑은 고딕" w:hint="eastAsia"/>
          <w:spacing w:val="-20"/>
          <w:szCs w:val="20"/>
        </w:rPr>
        <w:t>틸트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D4F50" w:rsidRPr="000D4F50">
        <w:rPr>
          <w:rFonts w:ascii="맑은 고딕" w:eastAsia="맑은 고딕" w:hAnsi="맑은 고딕" w:hint="eastAsia"/>
          <w:spacing w:val="-20"/>
          <w:szCs w:val="20"/>
        </w:rPr>
        <w:t>Pan: 0.02~180°/sec (프리셋 이동 속도: 420°/sec)</w:t>
      </w:r>
    </w:p>
    <w:p w14:paraId="05B75F7D" w14:textId="71D9FB89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22BAE">
        <w:rPr>
          <w:rFonts w:ascii="맑은 고딕" w:eastAsia="맑은 고딕" w:hAnsi="맑은 고딕" w:hint="eastAsia"/>
          <w:spacing w:val="-20"/>
          <w:szCs w:val="20"/>
        </w:rPr>
        <w:t>프리셋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256개</w:t>
      </w:r>
    </w:p>
    <w:p w14:paraId="4121B310" w14:textId="21482E8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비디오 압축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9F8B8B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멀티 비디오 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D251CC" w:rsidRPr="00D251CC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40B655C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5424956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움직임 감지, 트립존(라인/침범/이탈 감지), 템퍼링(화면 가림/충격 감지), 알람 인, 이상 음원 감지</w:t>
      </w:r>
    </w:p>
    <w:p w14:paraId="2DAD9CC8" w14:textId="20E9810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 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이메일, 원격 콜백, FTP 업로드, SD카드 녹화, 알람 아웃, , PTZ프리셋 이동, 자동 음원 방송</w:t>
      </w:r>
    </w:p>
    <w:p w14:paraId="3907B79F" w14:textId="1A178B76" w:rsidR="00FC6F16" w:rsidRDefault="00FC6F16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C6F16">
        <w:rPr>
          <w:rFonts w:ascii="맑은 고딕" w:eastAsia="맑은 고딕" w:hAnsi="맑은 고딕" w:hint="eastAsia"/>
          <w:spacing w:val="-20"/>
          <w:szCs w:val="20"/>
        </w:rPr>
        <w:t>오디오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FC6F16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C6F16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C6F16">
        <w:rPr>
          <w:rFonts w:ascii="맑은 고딕" w:eastAsia="맑은 고딕" w:hAnsi="맑은 고딕"/>
          <w:spacing w:val="-20"/>
          <w:szCs w:val="20"/>
        </w:rPr>
        <w:t>1 / 1</w:t>
      </w:r>
    </w:p>
    <w:p w14:paraId="2ABEE872" w14:textId="1CA85497" w:rsidR="00D251CC" w:rsidRDefault="00D251C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251CC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4 / 2</w:t>
      </w:r>
    </w:p>
    <w:p w14:paraId="2774BD9C" w14:textId="61835555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B1475">
        <w:rPr>
          <w:rFonts w:ascii="맑은 고딕" w:eastAsia="맑은 고딕" w:hAnsi="맑은 고딕" w:hint="eastAsia"/>
          <w:spacing w:val="-20"/>
          <w:szCs w:val="20"/>
        </w:rPr>
        <w:t>내충격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IK10</w:t>
      </w:r>
    </w:p>
    <w:p w14:paraId="307F9CA1" w14:textId="68B003A6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B1475">
        <w:rPr>
          <w:rFonts w:ascii="맑은 고딕" w:eastAsia="맑은 고딕" w:hAnsi="맑은 고딕" w:hint="eastAsia"/>
          <w:spacing w:val="-20"/>
          <w:szCs w:val="20"/>
        </w:rPr>
        <w:t>방진</w:t>
      </w:r>
      <w:r w:rsidR="00926AF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/</w:t>
      </w:r>
      <w:r w:rsidR="00926AF8">
        <w:rPr>
          <w:rFonts w:ascii="맑은 고딕" w:eastAsia="맑은 고딕" w:hAnsi="맑은 고딕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IP67, 히터</w:t>
      </w:r>
    </w:p>
    <w:p w14:paraId="5F8A9238" w14:textId="5DF73BF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24VAC, PoE IEEE 802.3at (Class 4)</w:t>
      </w:r>
    </w:p>
    <w:p w14:paraId="36EA8820" w14:textId="0473F30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lastRenderedPageBreak/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365336" w:rsidRPr="00365336">
        <w:rPr>
          <w:rFonts w:ascii="맑은 고딕" w:eastAsia="맑은 고딕" w:hAnsi="맑은 고딕"/>
          <w:spacing w:val="-20"/>
          <w:szCs w:val="20"/>
        </w:rPr>
        <w:t>KC, FCC, CE</w:t>
      </w:r>
    </w:p>
    <w:p w14:paraId="4C56CE8D" w14:textId="39D8F80F" w:rsidR="00365336" w:rsidRDefault="00252EE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2EE8">
        <w:rPr>
          <w:rFonts w:ascii="맑은 고딕" w:eastAsia="맑은 고딕" w:hAnsi="맑은 고딕" w:hint="eastAsia"/>
          <w:spacing w:val="-20"/>
          <w:szCs w:val="20"/>
        </w:rPr>
        <w:t>외형 치수 (W x H)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 w:hint="eastAsia"/>
          <w:spacing w:val="-20"/>
          <w:szCs w:val="20"/>
        </w:rPr>
        <w:t>Ø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200mm x 201mm</w:t>
      </w:r>
    </w:p>
    <w:p w14:paraId="7D9AE909" w14:textId="49E8FF8E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2.45 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8973CE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D4F50"/>
    <w:rsid w:val="000E54CC"/>
    <w:rsid w:val="000F5E92"/>
    <w:rsid w:val="00151F47"/>
    <w:rsid w:val="001638B7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8973CE"/>
    <w:rsid w:val="00926AF8"/>
    <w:rsid w:val="00930C62"/>
    <w:rsid w:val="0097180A"/>
    <w:rsid w:val="00990262"/>
    <w:rsid w:val="00A437CE"/>
    <w:rsid w:val="00A5639B"/>
    <w:rsid w:val="00AA5AB1"/>
    <w:rsid w:val="00AE247B"/>
    <w:rsid w:val="00B02827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59BD"/>
    <w:rsid w:val="00F96E84"/>
    <w:rsid w:val="00FC6F16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32</cp:revision>
  <dcterms:created xsi:type="dcterms:W3CDTF">2022-05-20T06:29:00Z</dcterms:created>
  <dcterms:modified xsi:type="dcterms:W3CDTF">2022-06-23T08:18:00Z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