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2B008A80" w14:textId="233C988C" w:rsidR="000A1F84" w:rsidRPr="006357A1" w:rsidRDefault="000A1F84" w:rsidP="00EF3C78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proofErr w:type="gramStart"/>
      <w:r w:rsidRPr="006357A1">
        <w:rPr>
          <w:rFonts w:ascii="맑은 고딕" w:eastAsia="맑은 고딕" w:hAnsi="맑은 고딕"/>
          <w:b/>
          <w:bCs/>
          <w:spacing w:val="20"/>
          <w:sz w:val="28"/>
          <w:szCs w:val="28"/>
        </w:rPr>
        <w:t>제품명 :</w:t>
      </w:r>
      <w:proofErr w:type="gramEnd"/>
      <w:r w:rsidRPr="006357A1">
        <w:rPr>
          <w:rFonts w:ascii="맑은 고딕" w:eastAsia="맑은 고딕" w:hAnsi="맑은 고딕"/>
          <w:b/>
          <w:bCs/>
          <w:spacing w:val="20"/>
          <w:sz w:val="28"/>
          <w:szCs w:val="28"/>
        </w:rPr>
        <w:t xml:space="preserve"> </w:t>
      </w:r>
      <w:r w:rsidR="00863130" w:rsidRPr="00863130">
        <w:rPr>
          <w:rFonts w:ascii="맑은 고딕" w:eastAsia="맑은 고딕" w:hAnsi="맑은 고딕"/>
          <w:b/>
          <w:bCs/>
          <w:spacing w:val="20"/>
          <w:sz w:val="28"/>
          <w:szCs w:val="28"/>
        </w:rPr>
        <w:t>DC-T3</w:t>
      </w:r>
      <w:r w:rsidR="00163550">
        <w:rPr>
          <w:rFonts w:ascii="맑은 고딕" w:eastAsia="맑은 고딕" w:hAnsi="맑은 고딕"/>
          <w:b/>
          <w:bCs/>
          <w:spacing w:val="20"/>
          <w:sz w:val="28"/>
          <w:szCs w:val="28"/>
        </w:rPr>
        <w:t>6</w:t>
      </w:r>
      <w:r w:rsidR="00863130" w:rsidRPr="00863130">
        <w:rPr>
          <w:rFonts w:ascii="맑은 고딕" w:eastAsia="맑은 고딕" w:hAnsi="맑은 고딕"/>
          <w:b/>
          <w:bCs/>
          <w:spacing w:val="20"/>
          <w:sz w:val="28"/>
          <w:szCs w:val="28"/>
        </w:rPr>
        <w:t>42HRX</w:t>
      </w:r>
      <w:r w:rsidR="00163550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T</w:t>
      </w:r>
      <w:r w:rsidRPr="006357A1">
        <w:rPr>
          <w:rFonts w:ascii="맑은 고딕" w:eastAsia="맑은 고딕" w:hAnsi="맑은 고딕"/>
          <w:b/>
          <w:bCs/>
          <w:spacing w:val="20"/>
          <w:sz w:val="28"/>
          <w:szCs w:val="28"/>
        </w:rPr>
        <w:t xml:space="preserve"> (</w:t>
      </w:r>
      <w:r w:rsidR="00163550">
        <w:rPr>
          <w:rFonts w:ascii="맑은 고딕" w:eastAsia="맑은 고딕" w:hAnsi="맑은 고딕"/>
          <w:b/>
          <w:bCs/>
          <w:spacing w:val="20"/>
          <w:sz w:val="28"/>
          <w:szCs w:val="28"/>
        </w:rPr>
        <w:t>TTA</w:t>
      </w:r>
      <w:r w:rsidR="00163550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인증 </w:t>
      </w:r>
      <w:r w:rsidR="00930C62" w:rsidRPr="00930C62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Full-HD IR </w:t>
      </w:r>
      <w:proofErr w:type="spellStart"/>
      <w:r w:rsidR="00930C62" w:rsidRPr="00930C62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뷸렛</w:t>
      </w:r>
      <w:proofErr w:type="spellEnd"/>
      <w:r w:rsidR="00930C62" w:rsidRPr="00930C62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카메라</w:t>
      </w:r>
      <w:r w:rsidRPr="006357A1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4ECE0CBE" w14:textId="77777777" w:rsidR="000A1F84" w:rsidRPr="00163550" w:rsidRDefault="000A1F84" w:rsidP="00EF3C78">
      <w:pPr>
        <w:rPr>
          <w:rFonts w:ascii="맑은 고딕" w:eastAsia="맑은 고딕" w:hAnsi="맑은 고딕"/>
          <w:spacing w:val="-20"/>
          <w:sz w:val="10"/>
          <w:szCs w:val="10"/>
        </w:rPr>
      </w:pPr>
    </w:p>
    <w:p w14:paraId="51CBB05C" w14:textId="77777777" w:rsidR="000A1F84" w:rsidRPr="00BF7A5E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 w:rsidRPr="00BF7A5E"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>1. 개요</w:t>
      </w:r>
    </w:p>
    <w:p w14:paraId="543D4735" w14:textId="66B50534" w:rsidR="000A1F84" w:rsidRDefault="00863130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863130">
        <w:rPr>
          <w:rFonts w:ascii="맑은 고딕" w:eastAsia="맑은 고딕" w:hAnsi="맑은 고딕"/>
          <w:spacing w:val="-20"/>
          <w:szCs w:val="20"/>
        </w:rPr>
        <w:t>DC-T3342HRX</w:t>
      </w:r>
      <w:r w:rsidR="00163550">
        <w:rPr>
          <w:rFonts w:ascii="맑은 고딕" w:eastAsia="맑은 고딕" w:hAnsi="맑은 고딕"/>
          <w:spacing w:val="-20"/>
          <w:szCs w:val="20"/>
        </w:rPr>
        <w:t>T</w:t>
      </w:r>
      <w:r w:rsidR="000A1F84" w:rsidRPr="00BF7A5E">
        <w:rPr>
          <w:rFonts w:ascii="맑은 고딕" w:eastAsia="맑은 고딕" w:hAnsi="맑은 고딕" w:hint="eastAsia"/>
          <w:spacing w:val="-20"/>
          <w:szCs w:val="20"/>
        </w:rPr>
        <w:t xml:space="preserve">는 </w:t>
      </w:r>
      <w:proofErr w:type="spellStart"/>
      <w:r w:rsidR="004C22EE">
        <w:rPr>
          <w:rFonts w:ascii="맑은 고딕" w:eastAsia="맑은 고딕" w:hAnsi="맑은 고딕" w:hint="eastAsia"/>
          <w:spacing w:val="-20"/>
          <w:szCs w:val="20"/>
        </w:rPr>
        <w:t>아이디스만의</w:t>
      </w:r>
      <w:proofErr w:type="spellEnd"/>
      <w:r w:rsidR="004C22EE">
        <w:rPr>
          <w:rFonts w:ascii="맑은 고딕" w:eastAsia="맑은 고딕" w:hAnsi="맑은 고딕" w:hint="eastAsia"/>
          <w:spacing w:val="-20"/>
          <w:szCs w:val="20"/>
        </w:rPr>
        <w:t xml:space="preserve"> 독보적인 기술인 </w:t>
      </w:r>
      <w:proofErr w:type="spellStart"/>
      <w:r w:rsidR="004C22EE" w:rsidRPr="004C22EE">
        <w:rPr>
          <w:rFonts w:ascii="맑은 고딕" w:eastAsia="맑은 고딕" w:hAnsi="맑은 고딕" w:hint="eastAsia"/>
          <w:spacing w:val="-20"/>
          <w:szCs w:val="20"/>
        </w:rPr>
        <w:t>DirectIP</w:t>
      </w:r>
      <w:proofErr w:type="spellEnd"/>
      <w:r w:rsidR="004C22EE" w:rsidRPr="004C22EE">
        <w:rPr>
          <w:rFonts w:ascii="맑은 고딕" w:eastAsia="맑은 고딕" w:hAnsi="맑은 고딕" w:hint="eastAsia"/>
          <w:spacing w:val="-20"/>
          <w:szCs w:val="20"/>
        </w:rPr>
        <w:t xml:space="preserve"> NVR을 통한 손쉬운 설치</w:t>
      </w:r>
      <w:r w:rsidR="004C22EE">
        <w:rPr>
          <w:rFonts w:ascii="맑은 고딕" w:eastAsia="맑은 고딕" w:hAnsi="맑은 고딕" w:hint="eastAsia"/>
          <w:spacing w:val="-20"/>
          <w:szCs w:val="20"/>
        </w:rPr>
        <w:t xml:space="preserve">가 가능한 </w:t>
      </w:r>
      <w:r w:rsidR="00463815">
        <w:rPr>
          <w:rFonts w:ascii="맑은 고딕" w:eastAsia="맑은 고딕" w:hAnsi="맑은 고딕" w:hint="eastAsia"/>
          <w:spacing w:val="-20"/>
          <w:szCs w:val="20"/>
        </w:rPr>
        <w:t xml:space="preserve">Full-HD </w:t>
      </w:r>
      <w:r w:rsidR="00463815">
        <w:rPr>
          <w:rFonts w:ascii="맑은 고딕" w:eastAsia="맑은 고딕" w:hAnsi="맑은 고딕"/>
          <w:spacing w:val="-20"/>
          <w:szCs w:val="20"/>
        </w:rPr>
        <w:t xml:space="preserve">IR </w:t>
      </w:r>
      <w:r w:rsidR="00463815">
        <w:rPr>
          <w:rFonts w:ascii="맑은 고딕" w:eastAsia="맑은 고딕" w:hAnsi="맑은 고딕" w:hint="eastAsia"/>
          <w:spacing w:val="-20"/>
          <w:szCs w:val="20"/>
        </w:rPr>
        <w:t>뷸렛</w:t>
      </w:r>
      <w:r w:rsidR="00BF7A5E" w:rsidRPr="00BF7A5E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gramStart"/>
      <w:r w:rsidR="00BF7A5E" w:rsidRPr="00BF7A5E">
        <w:rPr>
          <w:rFonts w:ascii="맑은 고딕" w:eastAsia="맑은 고딕" w:hAnsi="맑은 고딕" w:hint="eastAsia"/>
          <w:spacing w:val="-20"/>
          <w:szCs w:val="20"/>
        </w:rPr>
        <w:t xml:space="preserve">카메라 </w:t>
      </w:r>
      <w:r w:rsidR="000A1F84" w:rsidRPr="00BF7A5E">
        <w:rPr>
          <w:rFonts w:ascii="맑은 고딕" w:eastAsia="맑은 고딕" w:hAnsi="맑은 고딕" w:hint="eastAsia"/>
          <w:spacing w:val="-20"/>
          <w:szCs w:val="20"/>
        </w:rPr>
        <w:t>입니다</w:t>
      </w:r>
      <w:proofErr w:type="gramEnd"/>
      <w:r w:rsidR="000A1F84" w:rsidRPr="00BF7A5E">
        <w:rPr>
          <w:rFonts w:ascii="맑은 고딕" w:eastAsia="맑은 고딕" w:hAnsi="맑은 고딕" w:hint="eastAsia"/>
          <w:spacing w:val="-20"/>
          <w:szCs w:val="20"/>
        </w:rPr>
        <w:t xml:space="preserve">. </w:t>
      </w:r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>Full HD (1080p) 해상도</w:t>
      </w:r>
      <w:r w:rsidR="00747624">
        <w:rPr>
          <w:rFonts w:ascii="맑은 고딕" w:eastAsia="맑은 고딕" w:hAnsi="맑은 고딕" w:hint="eastAsia"/>
          <w:spacing w:val="-20"/>
          <w:szCs w:val="20"/>
        </w:rPr>
        <w:t>를 지원 합니다.</w:t>
      </w:r>
      <w:r w:rsidR="00747624">
        <w:rPr>
          <w:rFonts w:ascii="맑은 고딕" w:eastAsia="맑은 고딕" w:hAnsi="맑은 고딕"/>
          <w:spacing w:val="-20"/>
          <w:szCs w:val="20"/>
        </w:rPr>
        <w:t xml:space="preserve"> </w:t>
      </w:r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>최적의 감시 환경 구축을 지원하며,</w:t>
      </w:r>
      <w:r w:rsidR="00747624">
        <w:rPr>
          <w:rFonts w:ascii="맑은 고딕" w:eastAsia="맑은 고딕" w:hAnsi="맑은 고딕"/>
          <w:spacing w:val="-20"/>
          <w:szCs w:val="20"/>
        </w:rPr>
        <w:t xml:space="preserve"> </w:t>
      </w:r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 xml:space="preserve">가변 </w:t>
      </w:r>
      <w:proofErr w:type="spellStart"/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>비트레이트</w:t>
      </w:r>
      <w:proofErr w:type="spellEnd"/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 xml:space="preserve"> 기능을 제공하며 끊김 없는 최상의 영상 품질을 제공합니다.</w:t>
      </w:r>
    </w:p>
    <w:p w14:paraId="3E686926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</w:p>
    <w:p w14:paraId="4DE191F9" w14:textId="77777777" w:rsidR="000A1F84" w:rsidRPr="00BF7A5E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 w:rsidRPr="00BF7A5E"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기능 및 구성 </w:t>
      </w:r>
    </w:p>
    <w:p w14:paraId="3BC3563C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spellStart"/>
      <w:r w:rsidRPr="00930C62">
        <w:rPr>
          <w:rFonts w:ascii="맑은 고딕" w:eastAsia="맑은 고딕" w:hAnsi="맑은 고딕" w:hint="eastAsia"/>
          <w:spacing w:val="-20"/>
          <w:szCs w:val="20"/>
        </w:rPr>
        <w:t>DirectIP</w:t>
      </w:r>
      <w:proofErr w:type="spellEnd"/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 NVR을 통한 손쉬운 설치</w:t>
      </w:r>
    </w:p>
    <w:p w14:paraId="4FD019D5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>- Full HD (1080p) 해상도</w:t>
      </w:r>
    </w:p>
    <w:p w14:paraId="7D7BD8A4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>- 전동 가변 초점 렌즈 (f=2.8 - 12mm)</w:t>
      </w:r>
    </w:p>
    <w:p w14:paraId="13330ABC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/>
          <w:spacing w:val="-20"/>
          <w:szCs w:val="20"/>
        </w:rPr>
        <w:t xml:space="preserve">- </w:t>
      </w:r>
      <w:proofErr w:type="gramStart"/>
      <w:r w:rsidRPr="00930C62">
        <w:rPr>
          <w:rFonts w:ascii="맑은 고딕" w:eastAsia="맑은 고딕" w:hAnsi="맑은 고딕"/>
          <w:spacing w:val="-20"/>
          <w:szCs w:val="20"/>
        </w:rPr>
        <w:t>micro SD</w:t>
      </w:r>
      <w:proofErr w:type="gramEnd"/>
      <w:r w:rsidRPr="00930C62">
        <w:rPr>
          <w:rFonts w:ascii="맑은 고딕" w:eastAsia="맑은 고딕" w:hAnsi="맑은 고딕"/>
          <w:spacing w:val="-20"/>
          <w:szCs w:val="20"/>
        </w:rPr>
        <w:t>/SDHC/SDXC</w:t>
      </w:r>
    </w:p>
    <w:p w14:paraId="282F8B37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>- 양방향 오디오</w:t>
      </w:r>
    </w:p>
    <w:p w14:paraId="42FC8A4E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>- 알람 입력/출력</w:t>
      </w:r>
    </w:p>
    <w:p w14:paraId="6D52BD8E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>- IK10 / IP67 지원</w:t>
      </w:r>
    </w:p>
    <w:p w14:paraId="1A3EEE05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>- 히터 내장</w:t>
      </w:r>
    </w:p>
    <w:p w14:paraId="7B3DEBFC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/>
          <w:spacing w:val="-20"/>
          <w:szCs w:val="20"/>
        </w:rPr>
        <w:t>- PoE (IEEE 802.3af Class 3), 12V DC</w:t>
      </w:r>
    </w:p>
    <w:p w14:paraId="11932F44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/>
          <w:spacing w:val="-20"/>
          <w:szCs w:val="20"/>
        </w:rPr>
        <w:t>- Day and night (ICR)</w:t>
      </w:r>
    </w:p>
    <w:p w14:paraId="5688FBF9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spellStart"/>
      <w:r w:rsidRPr="00930C62">
        <w:rPr>
          <w:rFonts w:ascii="맑은 고딕" w:eastAsia="맑은 고딕" w:hAnsi="맑은 고딕" w:hint="eastAsia"/>
          <w:spacing w:val="-20"/>
          <w:szCs w:val="20"/>
        </w:rPr>
        <w:t>트루</w:t>
      </w:r>
      <w:proofErr w:type="spellEnd"/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 다이나믹 레인지 (WDR)</w:t>
      </w:r>
    </w:p>
    <w:p w14:paraId="6037691B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>- IR LED (</w:t>
      </w:r>
      <w:proofErr w:type="gramStart"/>
      <w:r w:rsidRPr="00930C62">
        <w:rPr>
          <w:rFonts w:ascii="맑은 고딕" w:eastAsia="맑은 고딕" w:hAnsi="맑은 고딕" w:hint="eastAsia"/>
          <w:spacing w:val="-20"/>
          <w:szCs w:val="20"/>
        </w:rPr>
        <w:t>거리 :</w:t>
      </w:r>
      <w:proofErr w:type="gramEnd"/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 30m)</w:t>
      </w:r>
    </w:p>
    <w:p w14:paraId="48C80EFE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>- 설치를 위한 3축 구조 설계</w:t>
      </w:r>
    </w:p>
    <w:p w14:paraId="3E4BB3CC" w14:textId="0CA80F0D" w:rsidR="00BF7A5E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 w:val="10"/>
          <w:szCs w:val="1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>- ONVIF 지원</w:t>
      </w:r>
    </w:p>
    <w:p w14:paraId="265614EE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 w:val="10"/>
          <w:szCs w:val="10"/>
        </w:rPr>
      </w:pPr>
    </w:p>
    <w:p w14:paraId="393AAEEB" w14:textId="77777777" w:rsidR="000A1F84" w:rsidRPr="00BF7A5E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 w:rsidRPr="00BF7A5E"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3. 제 원  </w:t>
      </w:r>
    </w:p>
    <w:p w14:paraId="69C75752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- 이미지 </w:t>
      </w:r>
      <w:proofErr w:type="gramStart"/>
      <w:r w:rsidRPr="00930C62">
        <w:rPr>
          <w:rFonts w:ascii="맑은 고딕" w:eastAsia="맑은 고딕" w:hAnsi="맑은 고딕" w:hint="eastAsia"/>
          <w:spacing w:val="-20"/>
          <w:szCs w:val="20"/>
        </w:rPr>
        <w:t>센서 :</w:t>
      </w:r>
      <w:proofErr w:type="gramEnd"/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 1/2.8" CMOS</w:t>
      </w:r>
    </w:p>
    <w:p w14:paraId="1F6DC539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- 최대 </w:t>
      </w:r>
      <w:proofErr w:type="gramStart"/>
      <w:r w:rsidRPr="00930C62">
        <w:rPr>
          <w:rFonts w:ascii="맑은 고딕" w:eastAsia="맑은 고딕" w:hAnsi="맑은 고딕" w:hint="eastAsia"/>
          <w:spacing w:val="-20"/>
          <w:szCs w:val="20"/>
        </w:rPr>
        <w:t>해상도 :</w:t>
      </w:r>
      <w:proofErr w:type="gramEnd"/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 1920 x 1080</w:t>
      </w:r>
    </w:p>
    <w:p w14:paraId="5133ECC7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- 주사 </w:t>
      </w:r>
      <w:proofErr w:type="gramStart"/>
      <w:r w:rsidRPr="00930C62">
        <w:rPr>
          <w:rFonts w:ascii="맑은 고딕" w:eastAsia="맑은 고딕" w:hAnsi="맑은 고딕" w:hint="eastAsia"/>
          <w:spacing w:val="-20"/>
          <w:szCs w:val="20"/>
        </w:rPr>
        <w:t>방식 :</w:t>
      </w:r>
      <w:proofErr w:type="gramEnd"/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spellStart"/>
      <w:r w:rsidRPr="00930C62">
        <w:rPr>
          <w:rFonts w:ascii="맑은 고딕" w:eastAsia="맑은 고딕" w:hAnsi="맑은 고딕" w:hint="eastAsia"/>
          <w:spacing w:val="-20"/>
          <w:szCs w:val="20"/>
        </w:rPr>
        <w:t>프로그레시브</w:t>
      </w:r>
      <w:proofErr w:type="spellEnd"/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 스캔</w:t>
      </w:r>
    </w:p>
    <w:p w14:paraId="500F7CA9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- 렌즈 </w:t>
      </w:r>
      <w:proofErr w:type="gramStart"/>
      <w:r w:rsidRPr="00930C62">
        <w:rPr>
          <w:rFonts w:ascii="맑은 고딕" w:eastAsia="맑은 고딕" w:hAnsi="맑은 고딕" w:hint="eastAsia"/>
          <w:spacing w:val="-20"/>
          <w:szCs w:val="20"/>
        </w:rPr>
        <w:t>타입 :</w:t>
      </w:r>
      <w:proofErr w:type="gramEnd"/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 전동 가변 초점</w:t>
      </w:r>
    </w:p>
    <w:p w14:paraId="7D2E4E96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- 초점 </w:t>
      </w:r>
      <w:proofErr w:type="gramStart"/>
      <w:r w:rsidRPr="00930C62">
        <w:rPr>
          <w:rFonts w:ascii="맑은 고딕" w:eastAsia="맑은 고딕" w:hAnsi="맑은 고딕" w:hint="eastAsia"/>
          <w:spacing w:val="-20"/>
          <w:szCs w:val="20"/>
        </w:rPr>
        <w:t>거리 :</w:t>
      </w:r>
      <w:proofErr w:type="gramEnd"/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 f=2.8-12mm</w:t>
      </w:r>
    </w:p>
    <w:p w14:paraId="7489BF9C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930C62">
        <w:rPr>
          <w:rFonts w:ascii="맑은 고딕" w:eastAsia="맑은 고딕" w:hAnsi="맑은 고딕" w:hint="eastAsia"/>
          <w:spacing w:val="-20"/>
          <w:szCs w:val="20"/>
        </w:rPr>
        <w:t>조리개 :</w:t>
      </w:r>
      <w:proofErr w:type="gramEnd"/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 F 1.4~2.8</w:t>
      </w:r>
    </w:p>
    <w:p w14:paraId="6388ABE5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- 다이나믹 </w:t>
      </w:r>
      <w:proofErr w:type="gramStart"/>
      <w:r w:rsidRPr="00930C62">
        <w:rPr>
          <w:rFonts w:ascii="맑은 고딕" w:eastAsia="맑은 고딕" w:hAnsi="맑은 고딕" w:hint="eastAsia"/>
          <w:spacing w:val="-20"/>
          <w:szCs w:val="20"/>
        </w:rPr>
        <w:t>레인지 :</w:t>
      </w:r>
      <w:proofErr w:type="gramEnd"/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 120dB</w:t>
      </w:r>
    </w:p>
    <w:p w14:paraId="0D376382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- 전자식 셔터 </w:t>
      </w:r>
      <w:proofErr w:type="gramStart"/>
      <w:r w:rsidRPr="00930C62">
        <w:rPr>
          <w:rFonts w:ascii="맑은 고딕" w:eastAsia="맑은 고딕" w:hAnsi="맑은 고딕" w:hint="eastAsia"/>
          <w:spacing w:val="-20"/>
          <w:szCs w:val="20"/>
        </w:rPr>
        <w:t>속도 :</w:t>
      </w:r>
      <w:proofErr w:type="gramEnd"/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 자동 / 수동 (1/30 ~ 1/10,000), </w:t>
      </w:r>
      <w:proofErr w:type="spellStart"/>
      <w:r w:rsidRPr="00930C62">
        <w:rPr>
          <w:rFonts w:ascii="맑은 고딕" w:eastAsia="맑은 고딕" w:hAnsi="맑은 고딕" w:hint="eastAsia"/>
          <w:spacing w:val="-20"/>
          <w:szCs w:val="20"/>
        </w:rPr>
        <w:t>안티플리커</w:t>
      </w:r>
      <w:proofErr w:type="spellEnd"/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, </w:t>
      </w:r>
      <w:proofErr w:type="spellStart"/>
      <w:r w:rsidRPr="00930C62">
        <w:rPr>
          <w:rFonts w:ascii="맑은 고딕" w:eastAsia="맑은 고딕" w:hAnsi="맑은 고딕" w:hint="eastAsia"/>
          <w:spacing w:val="-20"/>
          <w:szCs w:val="20"/>
        </w:rPr>
        <w:t>슬로우셔터</w:t>
      </w:r>
      <w:proofErr w:type="spellEnd"/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 (1~1/5, 1/7.5, 1/15)</w:t>
      </w:r>
    </w:p>
    <w:p w14:paraId="20F13A9C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>- IR 거리 (LEDs</w:t>
      </w:r>
      <w:proofErr w:type="gramStart"/>
      <w:r w:rsidRPr="00930C62">
        <w:rPr>
          <w:rFonts w:ascii="맑은 고딕" w:eastAsia="맑은 고딕" w:hAnsi="맑은 고딕" w:hint="eastAsia"/>
          <w:spacing w:val="-20"/>
          <w:szCs w:val="20"/>
        </w:rPr>
        <w:t>) :</w:t>
      </w:r>
      <w:proofErr w:type="gramEnd"/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 30m (6 </w:t>
      </w:r>
      <w:proofErr w:type="spellStart"/>
      <w:r w:rsidRPr="00930C62">
        <w:rPr>
          <w:rFonts w:ascii="맑은 고딕" w:eastAsia="맑은 고딕" w:hAnsi="맑은 고딕" w:hint="eastAsia"/>
          <w:spacing w:val="-20"/>
          <w:szCs w:val="20"/>
        </w:rPr>
        <w:t>ea</w:t>
      </w:r>
      <w:proofErr w:type="spellEnd"/>
      <w:r w:rsidRPr="00930C62">
        <w:rPr>
          <w:rFonts w:ascii="맑은 고딕" w:eastAsia="맑은 고딕" w:hAnsi="맑은 고딕" w:hint="eastAsia"/>
          <w:spacing w:val="-20"/>
          <w:szCs w:val="20"/>
        </w:rPr>
        <w:t>)</w:t>
      </w:r>
    </w:p>
    <w:p w14:paraId="616237FB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- 비디오 압축 </w:t>
      </w:r>
      <w:proofErr w:type="gramStart"/>
      <w:r w:rsidRPr="00930C62">
        <w:rPr>
          <w:rFonts w:ascii="맑은 고딕" w:eastAsia="맑은 고딕" w:hAnsi="맑은 고딕" w:hint="eastAsia"/>
          <w:spacing w:val="-20"/>
          <w:szCs w:val="20"/>
        </w:rPr>
        <w:t>방식 :</w:t>
      </w:r>
      <w:proofErr w:type="gramEnd"/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  H.265, H.264 (MP) M-JPEG,</w:t>
      </w:r>
    </w:p>
    <w:p w14:paraId="100A72B3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- 멀티 비디오 </w:t>
      </w:r>
      <w:proofErr w:type="gramStart"/>
      <w:r w:rsidRPr="00930C62">
        <w:rPr>
          <w:rFonts w:ascii="맑은 고딕" w:eastAsia="맑은 고딕" w:hAnsi="맑은 고딕" w:hint="eastAsia"/>
          <w:spacing w:val="-20"/>
          <w:szCs w:val="20"/>
        </w:rPr>
        <w:t>스트리밍 :</w:t>
      </w:r>
      <w:proofErr w:type="gramEnd"/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spellStart"/>
      <w:r w:rsidRPr="00930C62">
        <w:rPr>
          <w:rFonts w:ascii="맑은 고딕" w:eastAsia="맑은 고딕" w:hAnsi="맑은 고딕" w:hint="eastAsia"/>
          <w:spacing w:val="-20"/>
          <w:szCs w:val="20"/>
        </w:rPr>
        <w:t>Quaruple</w:t>
      </w:r>
      <w:proofErr w:type="spellEnd"/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 Streaming</w:t>
      </w:r>
    </w:p>
    <w:p w14:paraId="7BDF00AF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930C62">
        <w:rPr>
          <w:rFonts w:ascii="맑은 고딕" w:eastAsia="맑은 고딕" w:hAnsi="맑은 고딕" w:hint="eastAsia"/>
          <w:spacing w:val="-20"/>
          <w:szCs w:val="20"/>
        </w:rPr>
        <w:t>이더넷 :</w:t>
      </w:r>
      <w:proofErr w:type="gramEnd"/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 RJ45 (10/100BASE-T)</w:t>
      </w:r>
    </w:p>
    <w:p w14:paraId="352A3A9A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- 이벤트 </w:t>
      </w:r>
      <w:proofErr w:type="gramStart"/>
      <w:r w:rsidRPr="00930C62">
        <w:rPr>
          <w:rFonts w:ascii="맑은 고딕" w:eastAsia="맑은 고딕" w:hAnsi="맑은 고딕" w:hint="eastAsia"/>
          <w:spacing w:val="-20"/>
          <w:szCs w:val="20"/>
        </w:rPr>
        <w:t>동작 :</w:t>
      </w:r>
      <w:proofErr w:type="gramEnd"/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 움직임 감지, 알람 인, 오디오 감지, </w:t>
      </w:r>
      <w:proofErr w:type="spellStart"/>
      <w:r w:rsidRPr="00930C62">
        <w:rPr>
          <w:rFonts w:ascii="맑은 고딕" w:eastAsia="맑은 고딕" w:hAnsi="맑은 고딕" w:hint="eastAsia"/>
          <w:spacing w:val="-20"/>
          <w:szCs w:val="20"/>
        </w:rPr>
        <w:t>템퍼링</w:t>
      </w:r>
      <w:proofErr w:type="spellEnd"/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, </w:t>
      </w:r>
      <w:proofErr w:type="spellStart"/>
      <w:r w:rsidRPr="00930C62">
        <w:rPr>
          <w:rFonts w:ascii="맑은 고딕" w:eastAsia="맑은 고딕" w:hAnsi="맑은 고딕" w:hint="eastAsia"/>
          <w:spacing w:val="-20"/>
          <w:szCs w:val="20"/>
        </w:rPr>
        <w:t>트립존</w:t>
      </w:r>
      <w:proofErr w:type="spellEnd"/>
    </w:p>
    <w:p w14:paraId="3016F7B2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>- 오디오 입력/</w:t>
      </w:r>
      <w:proofErr w:type="gramStart"/>
      <w:r w:rsidRPr="00930C62">
        <w:rPr>
          <w:rFonts w:ascii="맑은 고딕" w:eastAsia="맑은 고딕" w:hAnsi="맑은 고딕" w:hint="eastAsia"/>
          <w:spacing w:val="-20"/>
          <w:szCs w:val="20"/>
        </w:rPr>
        <w:t>출력 :</w:t>
      </w:r>
      <w:proofErr w:type="gramEnd"/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 1 / 1</w:t>
      </w:r>
    </w:p>
    <w:p w14:paraId="7C2921A8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>- 알람 입력/</w:t>
      </w:r>
      <w:proofErr w:type="gramStart"/>
      <w:r w:rsidRPr="00930C62">
        <w:rPr>
          <w:rFonts w:ascii="맑은 고딕" w:eastAsia="맑은 고딕" w:hAnsi="맑은 고딕" w:hint="eastAsia"/>
          <w:spacing w:val="-20"/>
          <w:szCs w:val="20"/>
        </w:rPr>
        <w:t>출력 :</w:t>
      </w:r>
      <w:proofErr w:type="gramEnd"/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 1 / 1</w:t>
      </w:r>
    </w:p>
    <w:p w14:paraId="50FD1A7F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spellStart"/>
      <w:r w:rsidRPr="00930C62">
        <w:rPr>
          <w:rFonts w:ascii="맑은 고딕" w:eastAsia="맑은 고딕" w:hAnsi="맑은 고딕" w:hint="eastAsia"/>
          <w:spacing w:val="-20"/>
          <w:szCs w:val="20"/>
        </w:rPr>
        <w:t>내충격</w:t>
      </w:r>
      <w:proofErr w:type="spellEnd"/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gramStart"/>
      <w:r w:rsidRPr="00930C62">
        <w:rPr>
          <w:rFonts w:ascii="맑은 고딕" w:eastAsia="맑은 고딕" w:hAnsi="맑은 고딕" w:hint="eastAsia"/>
          <w:spacing w:val="-20"/>
          <w:szCs w:val="20"/>
        </w:rPr>
        <w:t>대응 :</w:t>
      </w:r>
      <w:proofErr w:type="gramEnd"/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 IK10</w:t>
      </w:r>
    </w:p>
    <w:p w14:paraId="18EE6CB4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930C62">
        <w:rPr>
          <w:rFonts w:ascii="맑은 고딕" w:eastAsia="맑은 고딕" w:hAnsi="맑은 고딕" w:hint="eastAsia"/>
          <w:spacing w:val="-20"/>
          <w:szCs w:val="20"/>
        </w:rPr>
        <w:t>방진 /</w:t>
      </w:r>
      <w:proofErr w:type="gramEnd"/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 방수 대응 : IP67, Heater</w:t>
      </w:r>
    </w:p>
    <w:p w14:paraId="0DCD04D1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- 동작 </w:t>
      </w:r>
      <w:proofErr w:type="gramStart"/>
      <w:r w:rsidRPr="00930C62">
        <w:rPr>
          <w:rFonts w:ascii="맑은 고딕" w:eastAsia="맑은 고딕" w:hAnsi="맑은 고딕" w:hint="eastAsia"/>
          <w:spacing w:val="-20"/>
          <w:szCs w:val="20"/>
        </w:rPr>
        <w:t>온도 :</w:t>
      </w:r>
      <w:proofErr w:type="gramEnd"/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  -40°C ~ +55°C</w:t>
      </w:r>
    </w:p>
    <w:p w14:paraId="0D3E8E16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930C62">
        <w:rPr>
          <w:rFonts w:ascii="맑은 고딕" w:eastAsia="맑은 고딕" w:hAnsi="맑은 고딕" w:hint="eastAsia"/>
          <w:spacing w:val="-20"/>
          <w:szCs w:val="20"/>
        </w:rPr>
        <w:t>전원 :</w:t>
      </w:r>
      <w:proofErr w:type="gramEnd"/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 PoE (IEEE 802.3af Class 3), DC12V</w:t>
      </w:r>
    </w:p>
    <w:p w14:paraId="56461391" w14:textId="34E0C7B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-</w:t>
      </w:r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 소비 </w:t>
      </w:r>
      <w:proofErr w:type="gramStart"/>
      <w:r w:rsidRPr="00930C62">
        <w:rPr>
          <w:rFonts w:ascii="맑은 고딕" w:eastAsia="맑은 고딕" w:hAnsi="맑은 고딕" w:hint="eastAsia"/>
          <w:spacing w:val="-20"/>
          <w:szCs w:val="20"/>
        </w:rPr>
        <w:t>전력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:</w:t>
      </w:r>
      <w:proofErr w:type="gramEnd"/>
      <w:r>
        <w:rPr>
          <w:rFonts w:ascii="맑은 고딕" w:eastAsia="맑은 고딕" w:hAnsi="맑은 고딕" w:hint="eastAsia"/>
          <w:spacing w:val="-20"/>
          <w:szCs w:val="20"/>
        </w:rPr>
        <w:t xml:space="preserve"> 12V=, 1.21A, 14.52W / </w:t>
      </w:r>
      <w:r w:rsidRPr="00930C62">
        <w:rPr>
          <w:rFonts w:ascii="맑은 고딕" w:eastAsia="맑은 고딕" w:hAnsi="맑은 고딕"/>
          <w:spacing w:val="-20"/>
          <w:szCs w:val="20"/>
        </w:rPr>
        <w:t>PoE, IEEE 802.3af(Class 3) , 11.1W"</w:t>
      </w:r>
    </w:p>
    <w:p w14:paraId="59698A93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930C62">
        <w:rPr>
          <w:rFonts w:ascii="맑은 고딕" w:eastAsia="맑은 고딕" w:hAnsi="맑은 고딕" w:hint="eastAsia"/>
          <w:spacing w:val="-20"/>
          <w:szCs w:val="20"/>
        </w:rPr>
        <w:t>인증 :</w:t>
      </w:r>
      <w:proofErr w:type="gramEnd"/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 FCC, CE, KC</w:t>
      </w:r>
    </w:p>
    <w:p w14:paraId="40F60EA1" w14:textId="77777777" w:rsidR="00930C62" w:rsidRPr="00930C62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- 외형 </w:t>
      </w:r>
      <w:proofErr w:type="gramStart"/>
      <w:r w:rsidRPr="00930C62">
        <w:rPr>
          <w:rFonts w:ascii="맑은 고딕" w:eastAsia="맑은 고딕" w:hAnsi="맑은 고딕" w:hint="eastAsia"/>
          <w:spacing w:val="-20"/>
          <w:szCs w:val="20"/>
        </w:rPr>
        <w:t>치수  (</w:t>
      </w:r>
      <w:proofErr w:type="gramEnd"/>
      <w:r w:rsidRPr="00930C62">
        <w:rPr>
          <w:rFonts w:ascii="맑은 고딕" w:eastAsia="맑은 고딕" w:hAnsi="맑은 고딕" w:hint="eastAsia"/>
          <w:spacing w:val="-20"/>
          <w:szCs w:val="20"/>
        </w:rPr>
        <w:t>Ø x H) : Φ 77mm X 244.1mm</w:t>
      </w:r>
    </w:p>
    <w:p w14:paraId="0DDD9CDD" w14:textId="3A9C1F8A" w:rsidR="00847B09" w:rsidRPr="00BF7A5E" w:rsidRDefault="00930C62" w:rsidP="00930C6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930C62">
        <w:rPr>
          <w:rFonts w:ascii="맑은 고딕" w:eastAsia="맑은 고딕" w:hAnsi="맑은 고딕" w:hint="eastAsia"/>
          <w:spacing w:val="-20"/>
          <w:szCs w:val="20"/>
        </w:rPr>
        <w:t>무게 :</w:t>
      </w:r>
      <w:proofErr w:type="gramEnd"/>
      <w:r w:rsidRPr="00930C62">
        <w:rPr>
          <w:rFonts w:ascii="맑은 고딕" w:eastAsia="맑은 고딕" w:hAnsi="맑은 고딕" w:hint="eastAsia"/>
          <w:spacing w:val="-20"/>
          <w:szCs w:val="20"/>
        </w:rPr>
        <w:t xml:space="preserve"> 0.84 kg</w:t>
      </w:r>
    </w:p>
    <w:sectPr w:rsidR="00847B09" w:rsidRPr="00BF7A5E" w:rsidSect="000A1F84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1DF6A" w14:textId="77777777" w:rsidR="00FA6E19" w:rsidRDefault="00FA6E19" w:rsidP="000A1F84">
      <w:r>
        <w:separator/>
      </w:r>
    </w:p>
  </w:endnote>
  <w:endnote w:type="continuationSeparator" w:id="0">
    <w:p w14:paraId="18E65621" w14:textId="77777777" w:rsidR="00FA6E19" w:rsidRDefault="00FA6E19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23FD" w14:textId="77777777" w:rsidR="000A1F84" w:rsidRDefault="000A1F84" w:rsidP="000A1F84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D276B7" wp14:editId="3F21423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1270"/>
              <wp:wrapNone/>
              <wp:docPr id="7" name="그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8" name="직사각형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직사각형 2"/>
                      <wps:cNvSpPr>
                        <a:spLocks noChangeArrowheads="1"/>
                      </wps:cNvSpPr>
                      <wps:spPr bwMode="auto"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직사각형 3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4040" w14:textId="77777777" w:rsidR="000A1F84" w:rsidRPr="000A1F84" w:rsidRDefault="000A1F84" w:rsidP="000A1F84">
                            <w:pPr>
                              <w:pStyle w:val="Titlepage02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</w:rPr>
                            </w:pPr>
                            <w:r w:rsidRPr="000A1F84">
                              <w:rPr>
                                <w:rFonts w:asciiTheme="minorEastAsia" w:eastAsiaTheme="minorEastAsia" w:hAnsiTheme="minorEastAsia"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>www.idis.co.kr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직사각형 4"/>
                      <wps:cNvSpPr>
                        <a:spLocks noChangeArrowheads="1"/>
                      </wps:cNvSpPr>
                      <wps:spPr bwMode="auto"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EB74E" w14:textId="77777777" w:rsidR="000A1F84" w:rsidRPr="0051578E" w:rsidRDefault="000A1F84" w:rsidP="000A1F84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276B7" id="그룹 7" o:spid="_x0000_s1031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">
              <v:rect id="직사각형 1" o:spid="_x0000_s1032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" fillcolor="#008b92" stroked="f" strokeweight="1pt"/>
              <v:rect id="직사각형 2" o:spid="_x0000_s1033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" fillcolor="#1a727e" stroked="f" strokeweight="1pt"/>
              <v:rect id="직사각형 3" o:spid="_x0000_s1034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" fillcolor="#069aa8" stroked="f" strokeweight="1pt">
                <v:textbox>
                  <w:txbxContent>
                    <w:p w14:paraId="38524040" w14:textId="77777777" w:rsidR="000A1F84" w:rsidRPr="000A1F84" w:rsidRDefault="000A1F84" w:rsidP="000A1F84">
                      <w:pPr>
                        <w:pStyle w:val="Titlepage02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</w:rPr>
                      </w:pPr>
                      <w:r w:rsidRPr="000A1F84">
                        <w:rPr>
                          <w:rFonts w:asciiTheme="minorEastAsia" w:eastAsiaTheme="minorEastAsia" w:hAnsiTheme="minorEastAsia"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>www.idis.co.kr</w:t>
                      </w:r>
                    </w:p>
                  </w:txbxContent>
                </v:textbox>
              </v:rect>
              <v:rect id="직사각형 4" o:spid="_x0000_s1035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" fillcolor="#378695" stroked="f" strokeweight="1pt">
                <v:textbox>
                  <w:txbxContent>
                    <w:p w14:paraId="757EB74E" w14:textId="77777777" w:rsidR="000A1F84" w:rsidRPr="0051578E" w:rsidRDefault="000A1F84" w:rsidP="000A1F84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37EE9EF1" w14:textId="77777777" w:rsidR="000A1F84" w:rsidRDefault="000A1F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F4BA1" w14:textId="77777777" w:rsidR="00FA6E19" w:rsidRDefault="00FA6E19" w:rsidP="000A1F84">
      <w:r>
        <w:separator/>
      </w:r>
    </w:p>
  </w:footnote>
  <w:footnote w:type="continuationSeparator" w:id="0">
    <w:p w14:paraId="4648CEA2" w14:textId="77777777" w:rsidR="00FA6E19" w:rsidRDefault="00FA6E19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14B2" w14:textId="6A0B1704" w:rsidR="000A1F84" w:rsidRDefault="000B7E85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8239" behindDoc="0" locked="0" layoutInCell="1" allowOverlap="1" wp14:anchorId="1001005C" wp14:editId="33B4E119">
          <wp:simplePos x="0" y="0"/>
          <wp:positionH relativeFrom="column">
            <wp:posOffset>89535</wp:posOffset>
          </wp:positionH>
          <wp:positionV relativeFrom="paragraph">
            <wp:posOffset>-253365</wp:posOffset>
          </wp:positionV>
          <wp:extent cx="965835" cy="445135"/>
          <wp:effectExtent l="0" t="0" r="5715" b="0"/>
          <wp:wrapThrough wrapText="bothSides">
            <wp:wrapPolygon edited="0">
              <wp:start x="2556" y="0"/>
              <wp:lineTo x="0" y="7395"/>
              <wp:lineTo x="0" y="13866"/>
              <wp:lineTo x="6391" y="15715"/>
              <wp:lineTo x="6391" y="20337"/>
              <wp:lineTo x="19598" y="20337"/>
              <wp:lineTo x="21302" y="8320"/>
              <wp:lineTo x="18320" y="5546"/>
              <wp:lineTo x="7243" y="0"/>
              <wp:lineTo x="2556" y="0"/>
            </wp:wrapPolygon>
          </wp:wrapThrough>
          <wp:docPr id="16" name="그림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F84">
      <w:rPr>
        <w:noProof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602B560" wp14:editId="467EF30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" name="그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3" name="직사각형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직사각형 23"/>
                      <wps:cNvSpPr>
                        <a:spLocks noChangeArrowheads="1"/>
                      </wps:cNvSpPr>
                      <wps:spPr bwMode="auto"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직사각형 24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직사각형 25"/>
                      <wps:cNvSpPr>
                        <a:spLocks noChangeArrowheads="1"/>
                      </wps:cNvSpPr>
                      <wps:spPr bwMode="auto"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15E40" w14:textId="77777777" w:rsidR="000A1F84" w:rsidRPr="00FF5513" w:rsidRDefault="000A1F84" w:rsidP="000A1F84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02B560" id="그룹 2" o:spid="_x0000_s1026" style="position:absolute;left:0;text-align:left;margin-left:0;margin-top:0;width:595.3pt;height:91.85pt;z-index:251657214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">
              <v:rect id="직사각형 22" o:spid="_x0000_s1027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" fillcolor="#008b92" stroked="f" strokeweight="1pt"/>
              <v:rect id="직사각형 23" o:spid="_x0000_s1028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" fillcolor="#1a727e" stroked="f" strokeweight="1pt"/>
              <v:rect id="직사각형 24" o:spid="_x0000_s1029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" fillcolor="#069aa8" stroked="f" strokeweight="1pt"/>
              <v:rect id="직사각형 25" o:spid="_x0000_s1030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" fillcolor="#378695" stroked="f" strokeweight="1pt">
                <v:textbox>
                  <w:txbxContent>
                    <w:p w14:paraId="57B15E40" w14:textId="77777777" w:rsidR="000A1F84" w:rsidRPr="00FF5513" w:rsidRDefault="000A1F84" w:rsidP="000A1F84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4D0EB55F" w14:textId="77777777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E85"/>
    <w:rsid w:val="00151F47"/>
    <w:rsid w:val="00163550"/>
    <w:rsid w:val="001638B7"/>
    <w:rsid w:val="00291CD3"/>
    <w:rsid w:val="00316A75"/>
    <w:rsid w:val="003679F1"/>
    <w:rsid w:val="00463815"/>
    <w:rsid w:val="004C22EE"/>
    <w:rsid w:val="004E1BFA"/>
    <w:rsid w:val="00510671"/>
    <w:rsid w:val="005316EC"/>
    <w:rsid w:val="0053489A"/>
    <w:rsid w:val="005C4DA8"/>
    <w:rsid w:val="005C7BBB"/>
    <w:rsid w:val="006357A1"/>
    <w:rsid w:val="00653AE9"/>
    <w:rsid w:val="00665F8D"/>
    <w:rsid w:val="007026EA"/>
    <w:rsid w:val="00747624"/>
    <w:rsid w:val="00847B09"/>
    <w:rsid w:val="00863130"/>
    <w:rsid w:val="00867E37"/>
    <w:rsid w:val="008946F9"/>
    <w:rsid w:val="00930C62"/>
    <w:rsid w:val="00990262"/>
    <w:rsid w:val="00AA5AB1"/>
    <w:rsid w:val="00BF7A5E"/>
    <w:rsid w:val="00C9327F"/>
    <w:rsid w:val="00CA1EC4"/>
    <w:rsid w:val="00D502DA"/>
    <w:rsid w:val="00D83792"/>
    <w:rsid w:val="00E64FE5"/>
    <w:rsid w:val="00E7263C"/>
    <w:rsid w:val="00EF3C78"/>
    <w:rsid w:val="00F1706D"/>
    <w:rsid w:val="00FA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KwanSu Ko</cp:lastModifiedBy>
  <cp:revision>26</cp:revision>
  <dcterms:created xsi:type="dcterms:W3CDTF">2019-09-05T00:27:00Z</dcterms:created>
  <dcterms:modified xsi:type="dcterms:W3CDTF">2021-01-12T04:44:00Z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