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A133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E42CA3">
        <w:rPr>
          <w:rFonts w:ascii="맑은 고딕" w:eastAsia="맑은 고딕" w:hAnsi="맑은 고딕"/>
          <w:spacing w:val="-20"/>
          <w:szCs w:val="20"/>
        </w:rPr>
        <w:t xml:space="preserve"> Full-HD AI IR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뷸렛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카메라</w:t>
      </w:r>
    </w:p>
    <w:p w14:paraId="40532314" w14:textId="77777777" w:rsidR="00E42CA3" w:rsidRDefault="00E42CA3" w:rsidP="00E42CA3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DC-T6231WRAI</w:t>
      </w:r>
    </w:p>
    <w:p w14:paraId="053FC4DE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5075925A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497C699A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 </w:t>
      </w: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44EC09CB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2E408A36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7D030ECF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- 1/1.8형(8.48MP) 프리미엄 이미지 센서</w:t>
      </w:r>
    </w:p>
    <w:p w14:paraId="795C0931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전동 가변 초점 렌즈 (f=4.3 - 9.8mm)</w:t>
      </w:r>
    </w:p>
    <w:p w14:paraId="5AD98F84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90m)</w:t>
      </w:r>
    </w:p>
    <w:p w14:paraId="67639863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72D9FB35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2F871A04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6CFDC55F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5E89B702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643EBE56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5618D7AF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12174ABD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>/시간)</w:t>
      </w:r>
    </w:p>
    <w:p w14:paraId="229AF94C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2E5A9AC6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>IEEE 802.3af, Class 3)</w:t>
      </w:r>
    </w:p>
    <w:p w14:paraId="64F06050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74ABDAB7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7FF28FC5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17826AFC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014F071D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4FD0948A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0FDF4409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0341BA4E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0B94FC2F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6D9B533E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8.48MP 이면조사형 8.86mm(1/1.8형) CMOS</w:t>
      </w:r>
    </w:p>
    <w:p w14:paraId="7AD55CE2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3856 x 2200</w:t>
      </w:r>
    </w:p>
    <w:p w14:paraId="66594641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1920 x 1080</w:t>
      </w:r>
    </w:p>
    <w:p w14:paraId="09E92B12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512603E4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전동 가변 초점 렌즈</w:t>
      </w:r>
    </w:p>
    <w:p w14:paraId="3A701E11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f=4.3 - 9.8mm (2.3배)</w:t>
      </w:r>
    </w:p>
    <w:p w14:paraId="7A3E3CA7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F1.4 - 2.6</w:t>
      </w:r>
    </w:p>
    <w:p w14:paraId="40A9C1A3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4B766481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110.4°(H), 57.8°(V), 133.8°(D)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45.0°(H), 25.2°(V), 51.8°(D)</w:t>
      </w:r>
    </w:p>
    <w:p w14:paraId="17FA7DFC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최저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7FBFED35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00FC0118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5EC2AC7D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6D602F25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90m (6개)</w:t>
      </w:r>
    </w:p>
    <w:p w14:paraId="1DFD8DCA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23352EDD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4A539BC4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048B92FC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79928CC8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062FE08D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75C6397E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5098806C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> </w:t>
      </w: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E42CA3">
        <w:rPr>
          <w:rFonts w:ascii="맑은 고딕" w:eastAsia="맑은 고딕" w:hAnsi="맑은 고딕"/>
          <w:spacing w:val="-20"/>
          <w:szCs w:val="20"/>
        </w:rPr>
        <w:t> - 사람, 차량 </w:t>
      </w: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E42CA3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</w:t>
      </w:r>
      <w:r w:rsidRPr="00E42CA3">
        <w:rPr>
          <w:rFonts w:ascii="맑은 고딕" w:eastAsia="맑은 고딕" w:hAnsi="맑은 고딕"/>
          <w:spacing w:val="-20"/>
          <w:szCs w:val="20"/>
        </w:rPr>
        <w:lastRenderedPageBreak/>
        <w:t>타), 색상 - 얼굴: 성별, 나이, 모자, 안경, 마스크 </w:t>
      </w: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E42CA3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>, 얼굴 감지 </w:t>
      </w: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E42CA3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E42CA3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05838D93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22DAE7D1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42FC053B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59618D23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0E70565A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06AD7DFC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48C6E45E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1920 x 1080 (WDR)</w:t>
      </w:r>
    </w:p>
    <w:p w14:paraId="1133D05B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1920x1080, 1280x720, 640x360, 352x240</w:t>
      </w:r>
    </w:p>
    <w:p w14:paraId="0BCCDD3F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4D50777A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>(Link-local)</w:t>
      </w:r>
    </w:p>
    <w:p w14:paraId="23046900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7B3CEB21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RJ45 (10/100BASE-T)</w:t>
      </w:r>
    </w:p>
    <w:p w14:paraId="6B1551CA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2BEF9584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2147A86B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5514E4F1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1D9FC3C0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15255A32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E42CA3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E42CA3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5501E18A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44365FDF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7508C7B3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6CE20820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12VDC, PoE(IEEE 802.3af, Class 3)</w:t>
      </w:r>
    </w:p>
    <w:p w14:paraId="365E9542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12VDC: 최대 1.1A/13.2W PoE: 최대 12W</w:t>
      </w:r>
    </w:p>
    <w:p w14:paraId="6590D286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E42CA3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7FE95ECE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E42CA3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89.3mm X 89.3mm X 307.1mm</w:t>
      </w:r>
    </w:p>
    <w:p w14:paraId="36E6F5E7" w14:textId="77777777" w:rsidR="00E42CA3" w:rsidRPr="00E42CA3" w:rsidRDefault="00E42CA3" w:rsidP="00E42CA3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E42CA3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E42CA3">
        <w:rPr>
          <w:rFonts w:ascii="맑은 고딕" w:eastAsia="맑은 고딕" w:hAnsi="맑은 고딕"/>
          <w:spacing w:val="-20"/>
          <w:szCs w:val="20"/>
        </w:rPr>
        <w:t xml:space="preserve"> 1.95kg</w:t>
      </w:r>
    </w:p>
    <w:p w14:paraId="7D9AE909" w14:textId="685F9CAA" w:rsidR="00675CA7" w:rsidRPr="00EE66B8" w:rsidRDefault="00675CA7" w:rsidP="00CC7854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sectPr w:rsidR="00675CA7" w:rsidRPr="00EE66B8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83A5" w14:textId="77777777" w:rsidR="008210A9" w:rsidRDefault="008210A9" w:rsidP="000A1F84">
      <w:r>
        <w:separator/>
      </w:r>
    </w:p>
  </w:endnote>
  <w:endnote w:type="continuationSeparator" w:id="0">
    <w:p w14:paraId="786733A4" w14:textId="77777777" w:rsidR="008210A9" w:rsidRDefault="008210A9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32C5AAF8" w:rsidR="00F96E84" w:rsidRDefault="00E42CA3">
    <w:pPr>
      <w:pStyle w:val="a4"/>
    </w:pPr>
    <w:r>
      <w:rPr>
        <w:noProof/>
      </w:rPr>
      <w:drawing>
        <wp:inline distT="0" distB="0" distL="0" distR="0" wp14:anchorId="4CAABEFD" wp14:editId="554E2A9D">
          <wp:extent cx="1394460" cy="198120"/>
          <wp:effectExtent l="0" t="0" r="0" b="0"/>
          <wp:docPr id="30417195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6EF3" w14:textId="77777777" w:rsidR="008210A9" w:rsidRDefault="008210A9" w:rsidP="000A1F84">
      <w:r>
        <w:separator/>
      </w:r>
    </w:p>
  </w:footnote>
  <w:footnote w:type="continuationSeparator" w:id="0">
    <w:p w14:paraId="3C65E94C" w14:textId="77777777" w:rsidR="008210A9" w:rsidRDefault="008210A9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210A9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42CA3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