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A15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911B8B">
        <w:rPr>
          <w:rFonts w:ascii="맑은 고딕" w:eastAsia="맑은 고딕" w:hAnsi="맑은 고딕"/>
          <w:spacing w:val="-20"/>
          <w:szCs w:val="20"/>
        </w:rPr>
        <w:t xml:space="preserve"> 4K 4배 AI IR 줌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2652D3A8" w14:textId="77777777" w:rsidR="00911B8B" w:rsidRDefault="00911B8B" w:rsidP="00911B8B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DC-T8831WRAI</w:t>
      </w:r>
    </w:p>
    <w:p w14:paraId="7B9AB82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528E9A17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43BA37D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59FC80D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46E7236D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2C46E15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- 1/1.2형(8.56MP) 플래그십 이미지 센서</w:t>
      </w:r>
    </w:p>
    <w:p w14:paraId="363FB12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AF 광학 줌 렌즈 (f=4.2 - 16.8mm), 4배 줌</w:t>
      </w:r>
    </w:p>
    <w:p w14:paraId="447C0A3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60m)</w:t>
      </w:r>
    </w:p>
    <w:p w14:paraId="65A1EDF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10344B0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412FC50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60A77EA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14B3B5D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4D53269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09FD090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4B507A5B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>/시간)</w:t>
      </w:r>
    </w:p>
    <w:p w14:paraId="6972D7F6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75D3EF9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>IEEE 802.3at, Class 4)</w:t>
      </w:r>
    </w:p>
    <w:p w14:paraId="5E9ADA3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75B2DEC6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6A194DD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67CCDB8B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390F4F8B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1B6B5E7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0114B6D5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12B6BF8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07DF6A9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2108736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8.56MP 이면조사형 12.84mm(1/1.2형) CMOS</w:t>
      </w:r>
    </w:p>
    <w:p w14:paraId="5C3F875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3856 x 2220</w:t>
      </w:r>
    </w:p>
    <w:p w14:paraId="0C3761F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3840 x 2160</w:t>
      </w:r>
    </w:p>
    <w:p w14:paraId="43B71F8B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6342024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765DE4A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f=4.2 - 16.8mm (4배)</w:t>
      </w:r>
    </w:p>
    <w:p w14:paraId="0B1B02B1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F1.4 - 4.94</w:t>
      </w:r>
    </w:p>
    <w:p w14:paraId="2642F02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7104F12B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108.9°(H), 58.9°(V), 127.8°(D)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49.5°(H), 27.8°(V), 56.7°(D)</w:t>
      </w:r>
    </w:p>
    <w:p w14:paraId="65A5045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06A56CD5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134CE353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07B9A69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7839CF77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60m (6개)</w:t>
      </w:r>
    </w:p>
    <w:p w14:paraId="5CD900C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0C00294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7D3BCE0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7A5C92F9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4C7F5AF5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4CD156A0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15F50800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7440B39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>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911B8B">
        <w:rPr>
          <w:rFonts w:ascii="맑은 고딕" w:eastAsia="맑은 고딕" w:hAnsi="맑은 고딕"/>
          <w:spacing w:val="-20"/>
          <w:szCs w:val="20"/>
        </w:rPr>
        <w:t> - 사람, 차량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911B8B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911B8B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911B8B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>, 얼굴 감지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911B8B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911B8B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7136FF59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65EEE27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1872765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7A3317F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152C0EB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563D592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0A92CCE5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3840 x 2160(WDR)</w:t>
      </w:r>
    </w:p>
    <w:p w14:paraId="3CCB33D9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3840x2160, 1920x1080, 1280x720, 640x360</w:t>
      </w:r>
    </w:p>
    <w:p w14:paraId="5A90F0A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056E5626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>(Link-local)</w:t>
      </w:r>
    </w:p>
    <w:p w14:paraId="74EBAAD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100625C5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RJ45 (10/100/1000BASE-T)</w:t>
      </w:r>
    </w:p>
    <w:p w14:paraId="56E3AF70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77CE305A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3C21F6A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7DFFB47C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55BC011E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2883B05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11B8B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911B8B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5F10EEA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279FFF24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400BE1B1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22DE266F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12VDC, PoE(IEEE 802.3at, Class 4)</w:t>
      </w:r>
    </w:p>
    <w:p w14:paraId="3F752FB7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12VDC: 최대 1A/12W PoE: 최대 13W</w:t>
      </w:r>
    </w:p>
    <w:p w14:paraId="0DB44C96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911B8B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58EAC672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11B8B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104.5mm x 96.5mm x 362.1mm</w:t>
      </w:r>
    </w:p>
    <w:p w14:paraId="41CBE6D8" w14:textId="77777777" w:rsidR="00911B8B" w:rsidRPr="00911B8B" w:rsidRDefault="00911B8B" w:rsidP="00911B8B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11B8B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911B8B">
        <w:rPr>
          <w:rFonts w:ascii="맑은 고딕" w:eastAsia="맑은 고딕" w:hAnsi="맑은 고딕"/>
          <w:spacing w:val="-20"/>
          <w:szCs w:val="20"/>
        </w:rPr>
        <w:t xml:space="preserve"> 2.92kg</w:t>
      </w:r>
    </w:p>
    <w:p w14:paraId="7D9AE909" w14:textId="685F9CAA" w:rsidR="00675CA7" w:rsidRPr="00911B8B" w:rsidRDefault="00675CA7" w:rsidP="00CC7854">
      <w:pPr>
        <w:spacing w:line="260" w:lineRule="exact"/>
        <w:rPr>
          <w:rFonts w:ascii="맑은 고딕" w:eastAsia="맑은 고딕" w:hAnsi="맑은 고딕" w:hint="eastAsia"/>
          <w:spacing w:val="-20"/>
          <w:szCs w:val="20"/>
        </w:rPr>
      </w:pPr>
    </w:p>
    <w:sectPr w:rsidR="00675CA7" w:rsidRPr="00911B8B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8AE2" w14:textId="77777777" w:rsidR="00274597" w:rsidRDefault="00274597" w:rsidP="000A1F84">
      <w:r>
        <w:separator/>
      </w:r>
    </w:p>
  </w:endnote>
  <w:endnote w:type="continuationSeparator" w:id="0">
    <w:p w14:paraId="1FC77887" w14:textId="77777777" w:rsidR="00274597" w:rsidRDefault="00274597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5B69C948" w:rsidR="00F96E84" w:rsidRDefault="00911B8B">
    <w:pPr>
      <w:pStyle w:val="a4"/>
    </w:pPr>
    <w:r>
      <w:rPr>
        <w:noProof/>
      </w:rPr>
      <w:drawing>
        <wp:inline distT="0" distB="0" distL="0" distR="0" wp14:anchorId="4CAABEFD" wp14:editId="46B2FB91">
          <wp:extent cx="1394460" cy="198120"/>
          <wp:effectExtent l="0" t="0" r="0" b="0"/>
          <wp:docPr id="888430726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5FBB" w14:textId="77777777" w:rsidR="00274597" w:rsidRDefault="00274597" w:rsidP="000A1F84">
      <w:r>
        <w:separator/>
      </w:r>
    </w:p>
  </w:footnote>
  <w:footnote w:type="continuationSeparator" w:id="0">
    <w:p w14:paraId="7FA6EA26" w14:textId="77777777" w:rsidR="00274597" w:rsidRDefault="00274597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4597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11B8B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