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7301CB6A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653AE9" w:rsidRPr="00653AE9">
        <w:rPr>
          <w:rFonts w:ascii="맑은 고딕" w:eastAsia="맑은 고딕" w:hAnsi="맑은 고딕"/>
          <w:b/>
          <w:bCs/>
          <w:spacing w:val="20"/>
          <w:sz w:val="28"/>
          <w:szCs w:val="28"/>
        </w:rPr>
        <w:t>DC-</w:t>
      </w:r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E4212WR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r w:rsidR="00463815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IR </w:t>
      </w:r>
      <w:proofErr w:type="spellStart"/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proofErr w:type="spellEnd"/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0E39A360" w14:textId="3B09D0EC" w:rsidR="000A1F84" w:rsidRPr="00BF7A5E" w:rsidRDefault="00653AE9" w:rsidP="00BF7A5E">
      <w:pPr>
        <w:spacing w:line="30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53AE9">
        <w:rPr>
          <w:rFonts w:ascii="맑은 고딕" w:eastAsia="맑은 고딕" w:hAnsi="맑은 고딕"/>
          <w:spacing w:val="-20"/>
          <w:szCs w:val="20"/>
        </w:rPr>
        <w:t>DC-</w:t>
      </w:r>
      <w:r w:rsidR="00463815">
        <w:rPr>
          <w:rFonts w:ascii="맑은 고딕" w:eastAsia="맑은 고딕" w:hAnsi="맑은 고딕"/>
          <w:spacing w:val="-20"/>
          <w:szCs w:val="20"/>
        </w:rPr>
        <w:t>E4212WR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proofErr w:type="spellStart"/>
      <w:r w:rsidR="004C22EE">
        <w:rPr>
          <w:rFonts w:ascii="맑은 고딕" w:eastAsia="맑은 고딕" w:hAnsi="맑은 고딕" w:hint="eastAsia"/>
          <w:spacing w:val="-20"/>
          <w:szCs w:val="20"/>
        </w:rPr>
        <w:t>아이디스만의</w:t>
      </w:r>
      <w:proofErr w:type="spellEnd"/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 독보적인 기술인 </w:t>
      </w:r>
      <w:proofErr w:type="spellStart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Full-HD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proofErr w:type="spellStart"/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proofErr w:type="spellEnd"/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입니다.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Full HD (1080p) 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</w:p>
    <w:p w14:paraId="543D4735" w14:textId="77777777" w:rsidR="000A1F84" w:rsidRPr="000A1F84" w:rsidRDefault="000A1F84" w:rsidP="00847B09">
      <w:pPr>
        <w:spacing w:line="360" w:lineRule="exact"/>
        <w:ind w:leftChars="-100" w:left="-40" w:hangingChars="100" w:hanging="160"/>
        <w:rPr>
          <w:rFonts w:ascii="맑은 고딕" w:eastAsia="맑은 고딕" w:hAnsi="맑은 고딕"/>
          <w:spacing w:val="-20"/>
          <w:szCs w:val="20"/>
        </w:rPr>
      </w:pP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6E9FFCE2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0AB557CD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Full HD (1080p) 해상도</w:t>
      </w:r>
    </w:p>
    <w:p w14:paraId="69F603F3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고정 초점 렌즈 (f=4.0mm)</w:t>
      </w:r>
    </w:p>
    <w:p w14:paraId="1E026F20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IK10 / IP66 지원</w:t>
      </w:r>
    </w:p>
    <w:p w14:paraId="5E6DDD0A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53489A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spellStart"/>
      <w:r w:rsidRPr="0053489A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53489A">
        <w:rPr>
          <w:rFonts w:ascii="맑은 고딕" w:eastAsia="맑은 고딕" w:hAnsi="맑은 고딕"/>
          <w:spacing w:val="-20"/>
          <w:szCs w:val="20"/>
        </w:rPr>
        <w:t xml:space="preserve"> (IEEE 802.3af Class 2)</w:t>
      </w:r>
    </w:p>
    <w:p w14:paraId="37C5AE3D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53489A">
        <w:rPr>
          <w:rFonts w:ascii="맑은 고딕" w:eastAsia="맑은 고딕" w:hAnsi="맑은 고딕"/>
          <w:spacing w:val="-20"/>
          <w:szCs w:val="20"/>
        </w:rPr>
        <w:t>- Day and night (ICR)</w:t>
      </w:r>
    </w:p>
    <w:p w14:paraId="35BA1953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20m)</w:t>
      </w:r>
    </w:p>
    <w:p w14:paraId="3F6A63B6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5DF8900C" w14:textId="6F801FCC" w:rsidR="00990262" w:rsidRPr="00BF7A5E" w:rsidRDefault="0053489A" w:rsidP="005348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3E4BB3CC" w14:textId="77777777" w:rsidR="00BF7A5E" w:rsidRPr="00990262" w:rsidRDefault="00BF7A5E" w:rsidP="00BF7A5E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3A71A842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1/2.9" CMOS</w:t>
      </w:r>
    </w:p>
    <w:p w14:paraId="3550C059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1920 x 1080</w:t>
      </w:r>
    </w:p>
    <w:p w14:paraId="75EFDE09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0E25F8F5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고정 초점</w:t>
      </w:r>
    </w:p>
    <w:p w14:paraId="61CC81E1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f=4.0mm</w:t>
      </w:r>
    </w:p>
    <w:p w14:paraId="7D9F7B63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F=2.15</w:t>
      </w:r>
    </w:p>
    <w:p w14:paraId="6A4D7F52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More than 70dB</w:t>
      </w:r>
    </w:p>
    <w:p w14:paraId="3A1A5E75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1/10000),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안티플리커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슬로우셔터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(1~1/5, 1/7.5, 1/15)</w:t>
      </w:r>
    </w:p>
    <w:p w14:paraId="20A67709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20 m (2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2D316784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 H.265, H.264 (MP) M-JPEG,</w:t>
      </w:r>
    </w:p>
    <w:p w14:paraId="5B5D0539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spellStart"/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스트리밍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Quadruple Streaming</w:t>
      </w:r>
    </w:p>
    <w:p w14:paraId="1A9E467C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이더넷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RJ45 (10/100BASE-T)</w:t>
      </w:r>
    </w:p>
    <w:p w14:paraId="4502B04E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움직임 감지,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</w:p>
    <w:p w14:paraId="13326F17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-</w:t>
      </w:r>
    </w:p>
    <w:p w14:paraId="10DC752A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입력/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-</w:t>
      </w:r>
    </w:p>
    <w:p w14:paraId="74877B63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IK10</w:t>
      </w:r>
    </w:p>
    <w:p w14:paraId="0C956879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방진 / 방수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IP66</w:t>
      </w:r>
    </w:p>
    <w:p w14:paraId="5AD5A5D3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 -20°C ~ +55°C</w:t>
      </w:r>
    </w:p>
    <w:p w14:paraId="51476E83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(IEEE 802.3af Class 2)</w:t>
      </w:r>
    </w:p>
    <w:p w14:paraId="3C676FC8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소비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전력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53489A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53489A">
        <w:rPr>
          <w:rFonts w:ascii="맑은 고딕" w:eastAsia="맑은 고딕" w:hAnsi="맑은 고딕" w:hint="eastAsia"/>
          <w:spacing w:val="-20"/>
          <w:szCs w:val="20"/>
        </w:rPr>
        <w:t>, IEEE 802.3af(Class 2), 4.7W</w:t>
      </w:r>
    </w:p>
    <w:p w14:paraId="67381D7A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6ECFB8A5" w14:textId="77777777" w:rsidR="0053489A" w:rsidRPr="0053489A" w:rsidRDefault="0053489A" w:rsidP="0053489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>- 외형 치수  (Ø x H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70mm x 65mm X 186.8mm</w:t>
      </w:r>
    </w:p>
    <w:p w14:paraId="0DDD9CDD" w14:textId="31EB7E4A" w:rsidR="00847B09" w:rsidRPr="00BF7A5E" w:rsidRDefault="0053489A" w:rsidP="005348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53489A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53489A">
        <w:rPr>
          <w:rFonts w:ascii="맑은 고딕" w:eastAsia="맑은 고딕" w:hAnsi="맑은 고딕" w:hint="eastAsia"/>
          <w:spacing w:val="-20"/>
          <w:szCs w:val="20"/>
        </w:rPr>
        <w:t xml:space="preserve"> 0.335Kg</w:t>
      </w:r>
      <w:bookmarkStart w:id="0" w:name="_GoBack"/>
      <w:bookmarkEnd w:id="0"/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9A543" w14:textId="77777777" w:rsidR="001638B7" w:rsidRDefault="001638B7" w:rsidP="000A1F84">
      <w:r>
        <w:separator/>
      </w:r>
    </w:p>
  </w:endnote>
  <w:endnote w:type="continuationSeparator" w:id="0">
    <w:p w14:paraId="043FDB53" w14:textId="77777777" w:rsidR="001638B7" w:rsidRDefault="001638B7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CB60" w14:textId="77777777" w:rsidR="001638B7" w:rsidRDefault="001638B7" w:rsidP="000A1F84">
      <w:r>
        <w:separator/>
      </w:r>
    </w:p>
  </w:footnote>
  <w:footnote w:type="continuationSeparator" w:id="0">
    <w:p w14:paraId="667B5A9A" w14:textId="77777777" w:rsidR="001638B7" w:rsidRDefault="001638B7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1638B7"/>
    <w:rsid w:val="00316A75"/>
    <w:rsid w:val="003679F1"/>
    <w:rsid w:val="00463815"/>
    <w:rsid w:val="004C22EE"/>
    <w:rsid w:val="00510671"/>
    <w:rsid w:val="005316EC"/>
    <w:rsid w:val="0053489A"/>
    <w:rsid w:val="005C4DA8"/>
    <w:rsid w:val="005C7BBB"/>
    <w:rsid w:val="006357A1"/>
    <w:rsid w:val="00653AE9"/>
    <w:rsid w:val="00665F8D"/>
    <w:rsid w:val="00747624"/>
    <w:rsid w:val="00847B09"/>
    <w:rsid w:val="00867E37"/>
    <w:rsid w:val="008946F9"/>
    <w:rsid w:val="00990262"/>
    <w:rsid w:val="00AA5AB1"/>
    <w:rsid w:val="00BF7A5E"/>
    <w:rsid w:val="00CA1EC4"/>
    <w:rsid w:val="00D502DA"/>
    <w:rsid w:val="00D83792"/>
    <w:rsid w:val="00E64FE5"/>
    <w:rsid w:val="00E7263C"/>
    <w:rsid w:val="00EF3C7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22</cp:revision>
  <dcterms:created xsi:type="dcterms:W3CDTF">2019-09-05T00:27:00Z</dcterms:created>
  <dcterms:modified xsi:type="dcterms:W3CDTF">2019-09-17T05:27:00Z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