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AD2C08" w:rsidRDefault="00666A69" w:rsidP="005F3A82">
      <w:pPr>
        <w:pStyle w:val="ac"/>
      </w:pPr>
      <w:r>
        <w:rPr>
          <w:rFonts w:hint="eastAsia"/>
        </w:rPr>
        <w:t>IR-300</w:t>
      </w:r>
      <w:r w:rsidR="00BA57E7">
        <w:t>A</w:t>
      </w:r>
    </w:p>
    <w:p w:rsidR="0051578E" w:rsidRPr="00AD2C08" w:rsidRDefault="004725DD" w:rsidP="005F3A82">
      <w:pPr>
        <w:pStyle w:val="a8"/>
      </w:pPr>
      <w:r w:rsidRPr="00AD2C08">
        <w:t>Architectural and Engineering Specifications</w:t>
      </w:r>
    </w:p>
    <w:p w:rsidR="003037D9" w:rsidRPr="00AD2C08" w:rsidRDefault="004725DD" w:rsidP="005F3A82">
      <w:pPr>
        <w:pStyle w:val="ab"/>
        <w:outlineLvl w:val="9"/>
      </w:pPr>
      <w:r w:rsidRPr="00AD2C08">
        <w:t>Version 1.</w:t>
      </w:r>
      <w:r w:rsidR="00666A69">
        <w:rPr>
          <w:rFonts w:hint="eastAsia"/>
        </w:rPr>
        <w:t>0</w:t>
      </w:r>
    </w:p>
    <w:p w:rsidR="003037D9" w:rsidRPr="00AD2C08" w:rsidRDefault="0002037F" w:rsidP="005F3A82">
      <w:pPr>
        <w:jc w:val="center"/>
        <w:rPr>
          <w:sz w:val="24"/>
        </w:rPr>
      </w:pPr>
      <w:r w:rsidRPr="00AD2C08">
        <w:rPr>
          <w:rFonts w:hint="eastAsia"/>
          <w:sz w:val="24"/>
        </w:rPr>
        <w:t>(</w:t>
      </w:r>
      <w:r w:rsidR="00BA57E7">
        <w:rPr>
          <w:sz w:val="24"/>
        </w:rPr>
        <w:t>Apr</w:t>
      </w:r>
      <w:r w:rsidR="00BE63C2" w:rsidRPr="00AD2C08">
        <w:rPr>
          <w:rFonts w:hint="eastAsia"/>
          <w:sz w:val="24"/>
        </w:rPr>
        <w:t>.</w:t>
      </w:r>
      <w:r w:rsidR="004725DD" w:rsidRPr="00AD2C08">
        <w:rPr>
          <w:sz w:val="24"/>
        </w:rPr>
        <w:t xml:space="preserve"> </w:t>
      </w:r>
      <w:r w:rsidR="00BA57E7">
        <w:rPr>
          <w:sz w:val="24"/>
        </w:rPr>
        <w:t>24</w:t>
      </w:r>
      <w:r w:rsidR="004725DD" w:rsidRPr="00AD2C08">
        <w:rPr>
          <w:sz w:val="24"/>
        </w:rPr>
        <w:t>, 20</w:t>
      </w:r>
      <w:r w:rsidR="00BA57E7">
        <w:rPr>
          <w:sz w:val="24"/>
        </w:rPr>
        <w:t>20</w:t>
      </w:r>
      <w:r w:rsidR="003037D9" w:rsidRPr="00AD2C08">
        <w:rPr>
          <w:rFonts w:hint="eastAsia"/>
          <w:sz w:val="24"/>
        </w:rPr>
        <w:t>)</w:t>
      </w:r>
    </w:p>
    <w:p w:rsidR="003037D9" w:rsidRPr="00AD2C08" w:rsidRDefault="003037D9" w:rsidP="008A5513">
      <w:pPr>
        <w:jc w:val="left"/>
      </w:pPr>
    </w:p>
    <w:p w:rsidR="003037D9" w:rsidRPr="00AD2C08" w:rsidRDefault="003037D9" w:rsidP="008A5513">
      <w:pPr>
        <w:jc w:val="left"/>
        <w:sectPr w:rsidR="003037D9" w:rsidRPr="00AD2C08" w:rsidSect="00CA432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1843" w:footer="1843" w:gutter="0"/>
          <w:cols w:space="425"/>
          <w:titlePg/>
          <w:docGrid w:linePitch="360"/>
        </w:sectPr>
      </w:pPr>
    </w:p>
    <w:p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rsidR="00022980" w:rsidRPr="00AD2C08" w:rsidRDefault="00022980" w:rsidP="008A5513">
      <w:pPr>
        <w:pStyle w:val="2"/>
        <w:jc w:val="left"/>
      </w:pPr>
      <w:r w:rsidRPr="00AD2C08">
        <w:rPr>
          <w:rFonts w:hint="eastAsia"/>
        </w:rPr>
        <w:t>Manufacturer</w:t>
      </w:r>
    </w:p>
    <w:p w:rsidR="00022980" w:rsidRPr="00AD2C08" w:rsidRDefault="00022980" w:rsidP="00D94FCA">
      <w:pPr>
        <w:pStyle w:val="a1"/>
        <w:numPr>
          <w:ilvl w:val="0"/>
          <w:numId w:val="4"/>
        </w:numPr>
        <w:jc w:val="left"/>
      </w:pPr>
      <w:r w:rsidRPr="00AD2C08">
        <w:t>IDIS Co., Ltd.</w:t>
      </w:r>
      <w:r w:rsidRPr="00AD2C08">
        <w:br/>
        <w:t>IDIS Tower, 3</w:t>
      </w:r>
      <w:r w:rsidR="00BB4034" w:rsidRPr="00AD2C08">
        <w:rPr>
          <w:rFonts w:hint="eastAsia"/>
        </w:rPr>
        <w:t>4</w:t>
      </w:r>
      <w:r w:rsidRPr="00AD2C08">
        <w:t xml:space="preserve">4 </w:t>
      </w:r>
      <w:proofErr w:type="spellStart"/>
      <w:r w:rsidRPr="00AD2C08">
        <w:t>Pangyo-ro</w:t>
      </w:r>
      <w:proofErr w:type="spellEnd"/>
      <w:r w:rsidRPr="00AD2C08">
        <w:t xml:space="preserve">, </w:t>
      </w:r>
      <w:proofErr w:type="spellStart"/>
      <w:r w:rsidRPr="00AD2C08">
        <w:t>Bundang-gu</w:t>
      </w:r>
      <w:proofErr w:type="spellEnd"/>
      <w:r w:rsidRPr="00AD2C08">
        <w:br/>
      </w:r>
      <w:proofErr w:type="spellStart"/>
      <w:r w:rsidRPr="00A11890">
        <w:rPr>
          <w:color w:val="000000" w:themeColor="text1"/>
        </w:rPr>
        <w:t>Seongnam-si</w:t>
      </w:r>
      <w:proofErr w:type="spellEnd"/>
      <w:r w:rsidRPr="00A11890">
        <w:rPr>
          <w:color w:val="000000" w:themeColor="text1"/>
        </w:rPr>
        <w:t xml:space="preserve">, </w:t>
      </w:r>
      <w:proofErr w:type="spellStart"/>
      <w:r w:rsidRPr="00A11890">
        <w:rPr>
          <w:color w:val="000000" w:themeColor="text1"/>
        </w:rPr>
        <w:t>Gyeonggi</w:t>
      </w:r>
      <w:proofErr w:type="spellEnd"/>
      <w:r w:rsidRPr="00A11890">
        <w:rPr>
          <w:color w:val="000000" w:themeColor="text1"/>
        </w:rPr>
        <w:t xml:space="preserve">-do, </w:t>
      </w:r>
      <w:r w:rsidR="00EF493D" w:rsidRPr="00A11890">
        <w:rPr>
          <w:rFonts w:hint="eastAsia"/>
          <w:color w:val="000000" w:themeColor="text1"/>
        </w:rPr>
        <w:t>13493</w:t>
      </w:r>
      <w:r w:rsidRPr="00A11890">
        <w:rPr>
          <w:color w:val="000000" w:themeColor="text1"/>
        </w:rPr>
        <w:t xml:space="preserve">, </w:t>
      </w:r>
      <w:r w:rsidR="00BF4684" w:rsidRPr="00A11890">
        <w:rPr>
          <w:rFonts w:hint="eastAsia"/>
          <w:color w:val="000000" w:themeColor="text1"/>
        </w:rPr>
        <w:t xml:space="preserve">Republic of </w:t>
      </w:r>
      <w:r w:rsidRPr="00A11890">
        <w:rPr>
          <w:color w:val="000000" w:themeColor="text1"/>
        </w:rPr>
        <w:t>Korea</w:t>
      </w:r>
      <w:r w:rsidRPr="00A11890">
        <w:rPr>
          <w:color w:val="000000" w:themeColor="text1"/>
        </w:rPr>
        <w:br/>
        <w:t xml:space="preserve">Tel: </w:t>
      </w:r>
      <w:r w:rsidRPr="00A11890">
        <w:rPr>
          <w:color w:val="000000" w:themeColor="text1"/>
        </w:rPr>
        <w:tab/>
        <w:t>+82 31 723 5400</w:t>
      </w:r>
      <w:r w:rsidRPr="00A11890">
        <w:rPr>
          <w:color w:val="000000" w:themeColor="text1"/>
        </w:rPr>
        <w:br/>
        <w:t xml:space="preserve">Fax: </w:t>
      </w:r>
      <w:r w:rsidRPr="00A11890">
        <w:rPr>
          <w:color w:val="000000" w:themeColor="text1"/>
        </w:rPr>
        <w:tab/>
        <w:t>+82 31 723 5100</w:t>
      </w:r>
    </w:p>
    <w:p w:rsidR="00CF7788" w:rsidRPr="00AD2C08" w:rsidRDefault="00CF7788" w:rsidP="008A5513">
      <w:pPr>
        <w:pStyle w:val="2"/>
        <w:jc w:val="left"/>
      </w:pPr>
      <w:r w:rsidRPr="00AD2C08">
        <w:rPr>
          <w:rFonts w:hint="eastAsia"/>
        </w:rPr>
        <w:t>General</w:t>
      </w:r>
    </w:p>
    <w:p w:rsidR="00CF7788" w:rsidRPr="00AD2C08" w:rsidRDefault="00CF7788" w:rsidP="00FD30F9">
      <w:pPr>
        <w:pStyle w:val="3"/>
      </w:pPr>
      <w:r w:rsidRPr="00AD2C08">
        <w:rPr>
          <w:rFonts w:hint="eastAsia"/>
        </w:rPr>
        <w:t>Product Description</w:t>
      </w:r>
    </w:p>
    <w:p w:rsidR="000B51BB" w:rsidRPr="00AD2C08" w:rsidRDefault="00666A69" w:rsidP="00CF7788">
      <w:pPr>
        <w:pStyle w:val="a1"/>
        <w:jc w:val="left"/>
        <w:rPr>
          <w:rFonts w:eastAsia="MyriadPro-Regular" w:cs="Arial"/>
          <w:kern w:val="0"/>
        </w:rPr>
      </w:pPr>
      <w:r>
        <w:rPr>
          <w:rFonts w:eastAsia="MyriadPro-Regular" w:cs="Arial" w:hint="eastAsia"/>
          <w:kern w:val="0"/>
        </w:rPr>
        <w:t>IR-300</w:t>
      </w:r>
      <w:r w:rsidR="00BA57E7">
        <w:rPr>
          <w:rFonts w:eastAsia="MyriadPro-Regular" w:cs="Arial"/>
          <w:kern w:val="0"/>
        </w:rPr>
        <w:t>A</w:t>
      </w:r>
      <w:r w:rsidR="00CF7788" w:rsidRPr="00AD2C08">
        <w:rPr>
          <w:rFonts w:eastAsia="MyriadPro-Regular" w:cs="Arial"/>
          <w:kern w:val="0"/>
        </w:rPr>
        <w:t xml:space="preserve"> is a Network Video Recorder (NVR) designed and manufactured by IDIS. The NVR is a </w:t>
      </w:r>
      <w:r>
        <w:rPr>
          <w:rFonts w:eastAsia="MyriadPro-Regular" w:cs="Arial" w:hint="eastAsia"/>
          <w:kern w:val="0"/>
        </w:rPr>
        <w:t>64</w:t>
      </w:r>
      <w:r w:rsidR="00CF7788" w:rsidRPr="00AD2C08">
        <w:rPr>
          <w:rFonts w:eastAsia="MyriadPro-Regular" w:cs="Arial"/>
          <w:kern w:val="0"/>
        </w:rPr>
        <w:t xml:space="preserve"> Channel unit and supports up to </w:t>
      </w:r>
      <w:r>
        <w:rPr>
          <w:rFonts w:eastAsia="MyriadPro-Regular" w:cs="Arial" w:hint="eastAsia"/>
          <w:kern w:val="0"/>
        </w:rPr>
        <w:t>1920</w:t>
      </w:r>
      <w:r w:rsidR="00CF7788" w:rsidRPr="00AD2C08">
        <w:rPr>
          <w:rFonts w:eastAsia="MyriadPro-Regular" w:cs="Arial"/>
          <w:kern w:val="0"/>
        </w:rPr>
        <w:t>ips (images per second) with H.264</w:t>
      </w:r>
      <w:r w:rsidR="0048083C" w:rsidRPr="00AD2C08">
        <w:rPr>
          <w:rFonts w:eastAsia="MyriadPro-Regular" w:cs="Arial"/>
          <w:kern w:val="0"/>
        </w:rPr>
        <w:t>/H.265</w:t>
      </w:r>
      <w:r w:rsidR="00CF7788" w:rsidRPr="00AD2C08">
        <w:rPr>
          <w:rFonts w:eastAsia="MyriadPro-Regular" w:cs="Arial"/>
          <w:kern w:val="0"/>
        </w:rPr>
        <w:t xml:space="preserve"> compression. The NVR is equipped with </w:t>
      </w:r>
      <w:r>
        <w:rPr>
          <w:rFonts w:eastAsia="MyriadPro-Regular" w:cs="Arial" w:hint="eastAsia"/>
          <w:kern w:val="0"/>
        </w:rPr>
        <w:t xml:space="preserve">2 </w:t>
      </w:r>
      <w:r w:rsidR="004E6BEF">
        <w:rPr>
          <w:rFonts w:eastAsia="MyriadPro-Regular" w:cs="Arial" w:hint="eastAsia"/>
          <w:kern w:val="0"/>
        </w:rPr>
        <w:t xml:space="preserve">Giga </w:t>
      </w:r>
      <w:proofErr w:type="gramStart"/>
      <w:r>
        <w:rPr>
          <w:rFonts w:eastAsia="MyriadPro-Regular" w:cs="Arial" w:hint="eastAsia"/>
          <w:kern w:val="0"/>
        </w:rPr>
        <w:t>Lan</w:t>
      </w:r>
      <w:proofErr w:type="gramEnd"/>
      <w:r>
        <w:rPr>
          <w:rFonts w:eastAsia="MyriadPro-Regular" w:cs="Arial" w:hint="eastAsia"/>
          <w:kern w:val="0"/>
        </w:rPr>
        <w:t xml:space="preserve"> </w:t>
      </w:r>
      <w:r w:rsidR="00CF7788" w:rsidRPr="00AD2C08">
        <w:rPr>
          <w:rFonts w:eastAsia="MyriadPro-Regular" w:cs="Arial"/>
          <w:kern w:val="0"/>
        </w:rPr>
        <w:t xml:space="preserve">ports, </w:t>
      </w:r>
      <w:r>
        <w:rPr>
          <w:rFonts w:eastAsia="MyriadPro-Regular" w:cs="Arial" w:hint="eastAsia"/>
          <w:kern w:val="0"/>
        </w:rPr>
        <w:t>8</w:t>
      </w:r>
      <w:r w:rsidR="00CF7788" w:rsidRPr="00AD2C08">
        <w:rPr>
          <w:rFonts w:eastAsia="MyriadPro-Regular" w:cs="Arial"/>
          <w:kern w:val="0"/>
        </w:rPr>
        <w:t xml:space="preserve"> internal HDD ports, </w:t>
      </w:r>
      <w:r>
        <w:rPr>
          <w:rFonts w:eastAsia="MyriadPro-Regular" w:cs="Arial" w:hint="eastAsia"/>
          <w:kern w:val="0"/>
        </w:rPr>
        <w:t>3</w:t>
      </w:r>
      <w:r w:rsidR="00CF7788" w:rsidRPr="00AD2C08">
        <w:rPr>
          <w:rFonts w:eastAsia="MyriadPro-Regular" w:cs="Arial"/>
          <w:kern w:val="0"/>
        </w:rPr>
        <w:t xml:space="preserve"> eSATA ports and internal HDD Raid 1</w:t>
      </w:r>
      <w:r>
        <w:rPr>
          <w:rFonts w:eastAsia="MyriadPro-Regular" w:cs="Arial" w:hint="eastAsia"/>
          <w:kern w:val="0"/>
        </w:rPr>
        <w:t>, 5, 10</w:t>
      </w:r>
      <w:r w:rsidR="00CF7788" w:rsidRPr="00AD2C08">
        <w:rPr>
          <w:rFonts w:eastAsia="MyriadPro-Regular" w:cs="Arial"/>
          <w:kern w:val="0"/>
        </w:rPr>
        <w:t xml:space="preserve"> </w:t>
      </w:r>
      <w:r w:rsidR="000B51BB" w:rsidRPr="00AD2C08">
        <w:rPr>
          <w:rFonts w:eastAsia="MyriadPro-Regular" w:cs="Arial"/>
          <w:kern w:val="0"/>
        </w:rPr>
        <w:t>support</w:t>
      </w:r>
      <w:r>
        <w:rPr>
          <w:rFonts w:eastAsia="MyriadPro-Regular" w:cs="Arial" w:hint="eastAsia"/>
          <w:kern w:val="0"/>
        </w:rPr>
        <w:t>ed.</w:t>
      </w:r>
    </w:p>
    <w:p w:rsidR="00CF7788" w:rsidRPr="00AD2C08" w:rsidRDefault="00CF7788" w:rsidP="00CF7788">
      <w:pPr>
        <w:pStyle w:val="a1"/>
        <w:jc w:val="left"/>
      </w:pPr>
      <w:r w:rsidRPr="00AD2C0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AD2C08" w:rsidRDefault="00CF7788" w:rsidP="00CF7788">
      <w:pPr>
        <w:pStyle w:val="3"/>
        <w:jc w:val="left"/>
      </w:pPr>
      <w:r w:rsidRPr="00AD2C08">
        <w:rPr>
          <w:rFonts w:hint="eastAsia"/>
        </w:rPr>
        <w:t>General Specification</w:t>
      </w:r>
    </w:p>
    <w:p w:rsidR="00D40925" w:rsidRDefault="00D40925" w:rsidP="00FD30F9">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hint="eastAsia"/>
          <w:kern w:val="0"/>
        </w:rPr>
        <w:t xml:space="preserve">This NVR is for </w:t>
      </w:r>
      <w:r>
        <w:rPr>
          <w:rFonts w:eastAsia="MyriadPro-Regular" w:cs="Arial"/>
          <w:kern w:val="0"/>
        </w:rPr>
        <w:t>“</w:t>
      </w:r>
      <w:r>
        <w:rPr>
          <w:rFonts w:eastAsia="MyriadPro-Regular" w:cs="Arial" w:hint="eastAsia"/>
          <w:kern w:val="0"/>
        </w:rPr>
        <w:t>IDIS Solution Suite</w:t>
      </w:r>
      <w:r>
        <w:rPr>
          <w:rFonts w:eastAsia="MyriadPro-Regular" w:cs="Arial"/>
          <w:kern w:val="0"/>
        </w:rPr>
        <w:t>”</w:t>
      </w:r>
      <w:r>
        <w:rPr>
          <w:rFonts w:eastAsia="MyriadPro-Regular" w:cs="Arial" w:hint="eastAsia"/>
          <w:kern w:val="0"/>
        </w:rPr>
        <w:t xml:space="preserve"> only.</w:t>
      </w:r>
    </w:p>
    <w:p w:rsidR="00F1506B" w:rsidRPr="00F1492D" w:rsidRDefault="00F1506B" w:rsidP="00F1492D">
      <w:pPr>
        <w:pStyle w:val="a"/>
        <w:numPr>
          <w:ilvl w:val="0"/>
          <w:numId w:val="28"/>
        </w:numPr>
        <w:adjustRightInd w:val="0"/>
        <w:spacing w:line="360" w:lineRule="auto"/>
        <w:rPr>
          <w:rFonts w:eastAsia="MyriadPro-Regular" w:cs="Arial"/>
          <w:kern w:val="0"/>
        </w:rPr>
      </w:pPr>
      <w:r w:rsidRPr="00F1492D">
        <w:rPr>
          <w:rFonts w:eastAsia="MyriadPro-Regular" w:cs="Arial" w:hint="eastAsia"/>
          <w:kern w:val="0"/>
        </w:rPr>
        <w:t xml:space="preserve">You can also refer to </w:t>
      </w:r>
      <w:r w:rsidRPr="00F1492D">
        <w:rPr>
          <w:rFonts w:eastAsia="MyriadPro-Regular" w:cs="Arial"/>
          <w:kern w:val="0"/>
        </w:rPr>
        <w:t>“</w:t>
      </w:r>
      <w:r w:rsidRPr="007A67EA">
        <w:rPr>
          <w:rFonts w:eastAsia="MyriadPro-Regular" w:cs="Arial" w:hint="eastAsia"/>
          <w:color w:val="009999"/>
          <w:kern w:val="0"/>
        </w:rPr>
        <w:t>IDIS Solution Suite A&amp;E Specification</w:t>
      </w:r>
      <w:r w:rsidRPr="00F1492D">
        <w:rPr>
          <w:rFonts w:eastAsia="MyriadPro-Regular" w:cs="Arial"/>
          <w:kern w:val="0"/>
        </w:rPr>
        <w:t>”</w:t>
      </w:r>
      <w:r w:rsidRPr="00F1492D">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a </w:t>
      </w:r>
      <w:r w:rsidR="00666A69">
        <w:rPr>
          <w:rFonts w:eastAsia="MyriadPro-Regular" w:cs="Arial" w:hint="eastAsia"/>
          <w:kern w:val="0"/>
        </w:rPr>
        <w:t xml:space="preserve">Windows8 </w:t>
      </w:r>
      <w:r w:rsidRPr="00AD2C08">
        <w:rPr>
          <w:rFonts w:eastAsia="MyriadPro-Regular" w:cs="Arial"/>
          <w:kern w:val="0"/>
        </w:rPr>
        <w:t xml:space="preserve">embedded </w:t>
      </w:r>
      <w:r w:rsidR="00F1506B">
        <w:rPr>
          <w:rFonts w:eastAsia="MyriadPro-Regular" w:cs="Arial" w:hint="eastAsia"/>
          <w:kern w:val="0"/>
        </w:rPr>
        <w:t xml:space="preserve">64bit </w:t>
      </w:r>
      <w:r w:rsidRPr="00AD2C08">
        <w:rPr>
          <w:rFonts w:eastAsia="MyriadPro-Regular" w:cs="Arial"/>
          <w:kern w:val="0"/>
        </w:rPr>
        <w:t xml:space="preserve">unit with </w:t>
      </w:r>
      <w:r w:rsidR="00666A69">
        <w:rPr>
          <w:rFonts w:eastAsia="MyriadPro-Regular" w:cs="Arial" w:hint="eastAsia"/>
          <w:kern w:val="0"/>
        </w:rPr>
        <w:t>64</w:t>
      </w:r>
      <w:r w:rsidRPr="00AD2C08">
        <w:rPr>
          <w:rFonts w:eastAsia="MyriadPro-Regular" w:cs="Arial"/>
          <w:kern w:val="0"/>
        </w:rPr>
        <w:t xml:space="preserve"> Channel IP network video recording capability</w:t>
      </w:r>
      <w:r w:rsidRPr="00AD2C08">
        <w:rPr>
          <w:rFonts w:eastAsia="MyriadPro-Regular" w:cs="Arial" w:hint="eastAsia"/>
          <w:kern w:val="0"/>
        </w:rPr>
        <w:t>.</w:t>
      </w:r>
    </w:p>
    <w:p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00666A69">
        <w:rPr>
          <w:rFonts w:eastAsia="MyriadPro-Regular" w:cs="Arial" w:hint="eastAsia"/>
          <w:kern w:val="0"/>
        </w:rPr>
        <w:t>2</w:t>
      </w:r>
      <w:r w:rsidR="00666A69">
        <w:rPr>
          <w:rFonts w:eastAsia="MyriadPro-Regular" w:cs="Arial"/>
          <w:kern w:val="0"/>
        </w:rPr>
        <w:t xml:space="preserve"> Gigabit</w:t>
      </w:r>
      <w:r w:rsidR="00666A69">
        <w:rPr>
          <w:rFonts w:eastAsia="MyriadPro-Regular" w:cs="Arial" w:hint="eastAsia"/>
          <w:kern w:val="0"/>
        </w:rPr>
        <w:t xml:space="preserve"> Lan </w:t>
      </w:r>
      <w:r w:rsidRPr="00AD2C08">
        <w:rPr>
          <w:rFonts w:eastAsia="MyriadPro-Regular" w:cs="Arial"/>
          <w:kern w:val="0"/>
        </w:rPr>
        <w:t>ports</w:t>
      </w:r>
      <w:r w:rsidRPr="00AD2C08">
        <w:rPr>
          <w:rFonts w:eastAsia="MyriadPro-Regular" w:cs="Arial" w:hint="eastAsia"/>
          <w:kern w:val="0"/>
        </w:rPr>
        <w:t>.</w:t>
      </w:r>
    </w:p>
    <w:p w:rsidR="00A51638" w:rsidRDefault="00A51638" w:rsidP="00A51638">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00BA57E7">
        <w:rPr>
          <w:rFonts w:eastAsia="MyriadPro-Regular" w:cs="Arial"/>
          <w:kern w:val="0"/>
        </w:rPr>
        <w:t>24</w:t>
      </w:r>
      <w:r>
        <w:rPr>
          <w:rFonts w:eastAsia="MyriadPro-Regular" w:cs="Arial" w:hint="eastAsia"/>
          <w:kern w:val="0"/>
        </w:rPr>
        <w:t>0GB SSD for operating system(M.2 type)</w:t>
      </w:r>
    </w:p>
    <w:p w:rsidR="00A51638" w:rsidRPr="00AD2C08" w:rsidRDefault="00A51638" w:rsidP="00A51638">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hint="eastAsia"/>
          <w:kern w:val="0"/>
        </w:rPr>
        <w:t>T</w:t>
      </w:r>
      <w:r>
        <w:rPr>
          <w:rFonts w:eastAsia="MyriadPro-Regular" w:cs="Arial"/>
          <w:kern w:val="0"/>
        </w:rPr>
        <w:t>h</w:t>
      </w:r>
      <w:r>
        <w:rPr>
          <w:rFonts w:eastAsia="MyriadPro-Regular" w:cs="Arial" w:hint="eastAsia"/>
          <w:kern w:val="0"/>
        </w:rPr>
        <w:t>e NVR shall have Intel i7-7700 3.6GHz, DDR4 PC-17000 16GB</w:t>
      </w:r>
      <w:r w:rsidR="00A20C2C">
        <w:rPr>
          <w:rFonts w:eastAsia="MyriadPro-Regular" w:cs="Arial"/>
          <w:kern w:val="0"/>
        </w:rPr>
        <w:t xml:space="preserve"> </w:t>
      </w:r>
      <w:r>
        <w:rPr>
          <w:rFonts w:eastAsia="MyriadPro-Regular" w:cs="Arial" w:hint="eastAsia"/>
          <w:kern w:val="0"/>
        </w:rPr>
        <w:t>(8GBx2).</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666A69">
        <w:rPr>
          <w:rFonts w:eastAsia="MyriadPro-Regular" w:cs="Arial" w:hint="eastAsia"/>
          <w:kern w:val="0"/>
        </w:rPr>
        <w:t>8</w:t>
      </w:r>
      <w:r w:rsidRPr="00AD2C08">
        <w:rPr>
          <w:rFonts w:eastAsia="MyriadPro-Regular" w:cs="Arial"/>
          <w:kern w:val="0"/>
        </w:rPr>
        <w:t xml:space="preserve"> inter</w:t>
      </w:r>
      <w:r w:rsidR="005E3897" w:rsidRPr="00AD2C08">
        <w:rPr>
          <w:rFonts w:eastAsia="MyriadPro-Regular" w:cs="Arial" w:hint="eastAsia"/>
          <w:kern w:val="0"/>
        </w:rPr>
        <w:t>n</w:t>
      </w:r>
      <w:r w:rsidRPr="00AD2C08">
        <w:rPr>
          <w:rFonts w:eastAsia="MyriadPro-Regular" w:cs="Arial"/>
          <w:kern w:val="0"/>
        </w:rPr>
        <w:t xml:space="preserve">al SATA ports and </w:t>
      </w:r>
      <w:r w:rsidR="00666A69">
        <w:rPr>
          <w:rFonts w:eastAsia="MyriadPro-Regular" w:cs="Arial" w:hint="eastAsia"/>
          <w:kern w:val="0"/>
        </w:rPr>
        <w:t>3</w:t>
      </w:r>
      <w:r w:rsidRPr="00AD2C08">
        <w:rPr>
          <w:rFonts w:eastAsia="MyriadPro-Regular" w:cs="Arial"/>
          <w:kern w:val="0"/>
        </w:rPr>
        <w:t xml:space="preserve"> eSATA ports</w:t>
      </w:r>
      <w:r w:rsidRPr="00AD2C08">
        <w:rPr>
          <w:rFonts w:eastAsia="MyriadPro-Regular" w:cs="Arial" w:hint="eastAsia"/>
          <w:kern w:val="0"/>
        </w:rPr>
        <w:t>.</w:t>
      </w:r>
    </w:p>
    <w:p w:rsidR="00AD693A" w:rsidRDefault="00666A69" w:rsidP="00FD30F9">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kern w:val="0"/>
        </w:rPr>
        <w:t>The NVR shall have 1 HDMI</w:t>
      </w:r>
      <w:r>
        <w:rPr>
          <w:rFonts w:eastAsia="MyriadPro-Regular" w:cs="Arial" w:hint="eastAsia"/>
          <w:kern w:val="0"/>
        </w:rPr>
        <w:t>, 1 DP</w:t>
      </w:r>
      <w:r w:rsidR="00AD693A" w:rsidRPr="00AD2C08">
        <w:rPr>
          <w:rFonts w:eastAsia="MyriadPro-Regular" w:cs="Arial"/>
          <w:kern w:val="0"/>
        </w:rPr>
        <w:t xml:space="preserve"> and 1 VGA out</w:t>
      </w:r>
      <w:r w:rsidR="00AD693A" w:rsidRPr="00AD2C08">
        <w:rPr>
          <w:rFonts w:eastAsia="MyriadPro-Regular" w:cs="Arial" w:hint="eastAsia"/>
          <w:kern w:val="0"/>
        </w:rPr>
        <w:t>put.</w:t>
      </w:r>
    </w:p>
    <w:p w:rsidR="007A67EA" w:rsidRDefault="007A67EA" w:rsidP="007A67EA">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w:t>
      </w:r>
      <w:r>
        <w:rPr>
          <w:rFonts w:eastAsia="MyriadPro-Regular" w:cs="Arial" w:hint="eastAsia"/>
          <w:kern w:val="0"/>
        </w:rPr>
        <w:t xml:space="preserve"> 2U rack mount chassis</w:t>
      </w:r>
      <w:r w:rsidRPr="00AD2C08">
        <w:rPr>
          <w:rFonts w:eastAsia="MyriadPro-Regular" w:cs="Arial" w:hint="eastAsia"/>
          <w:kern w:val="0"/>
        </w:rPr>
        <w:t>.</w:t>
      </w:r>
    </w:p>
    <w:p w:rsidR="006A4CFD" w:rsidRPr="007A67EA" w:rsidRDefault="006A4CFD" w:rsidP="007A67EA">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hint="eastAsia"/>
          <w:kern w:val="0"/>
        </w:rPr>
        <w:t>The NVR shall have dual power(Redundant SMPS)</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w:t>
      </w:r>
      <w:r w:rsidR="00841439">
        <w:rPr>
          <w:rFonts w:eastAsia="MyriadPro-Regular" w:cs="Arial" w:hint="eastAsia"/>
          <w:kern w:val="0"/>
        </w:rPr>
        <w:t>Line</w:t>
      </w:r>
      <w:r w:rsidRPr="00AD2C08">
        <w:rPr>
          <w:rFonts w:eastAsia="MyriadPro-Regular" w:cs="Arial"/>
          <w:kern w:val="0"/>
        </w:rPr>
        <w:t xml:space="preserve"> input, 1 </w:t>
      </w:r>
      <w:r w:rsidR="00841439">
        <w:rPr>
          <w:rFonts w:eastAsia="MyriadPro-Regular" w:cs="Arial" w:hint="eastAsia"/>
          <w:kern w:val="0"/>
        </w:rPr>
        <w:t xml:space="preserve">Line </w:t>
      </w:r>
      <w:r w:rsidRPr="00AD2C08">
        <w:rPr>
          <w:rFonts w:eastAsia="MyriadPro-Regular" w:cs="Arial"/>
          <w:kern w:val="0"/>
        </w:rPr>
        <w:t>output</w:t>
      </w:r>
      <w:r w:rsidR="00A20C2C">
        <w:rPr>
          <w:rFonts w:eastAsia="MyriadPro-Regular" w:cs="Arial"/>
          <w:kern w:val="0"/>
        </w:rPr>
        <w:t xml:space="preserve"> </w:t>
      </w:r>
      <w:r w:rsidR="00841439">
        <w:rPr>
          <w:rFonts w:eastAsia="MyriadPro-Regular" w:cs="Arial" w:hint="eastAsia"/>
          <w:kern w:val="0"/>
        </w:rPr>
        <w:t>(</w:t>
      </w:r>
      <w:r w:rsidR="00F3460B">
        <w:rPr>
          <w:rFonts w:eastAsia="MyriadPro-Regular" w:cs="Arial" w:hint="eastAsia"/>
          <w:kern w:val="0"/>
        </w:rPr>
        <w:t>3.5mm</w:t>
      </w:r>
      <w:r w:rsidR="00841439">
        <w:rPr>
          <w:rFonts w:eastAsia="MyriadPro-Regular" w:cs="Arial" w:hint="eastAsia"/>
          <w:kern w:val="0"/>
        </w:rPr>
        <w:t>)</w:t>
      </w:r>
      <w:r w:rsidRPr="00AD2C08">
        <w:rPr>
          <w:rFonts w:eastAsia="MyriadPro-Regular" w:cs="Arial"/>
          <w:kern w:val="0"/>
        </w:rPr>
        <w:t>, 1 HDMI audio output</w:t>
      </w:r>
      <w:r w:rsidRPr="00AD2C08">
        <w:rPr>
          <w:rFonts w:eastAsia="MyriadPro-Regular" w:cs="Arial" w:hint="eastAsia"/>
          <w:kern w:val="0"/>
        </w:rPr>
        <w:t>.</w:t>
      </w:r>
    </w:p>
    <w:p w:rsidR="00666A69"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66A69">
        <w:rPr>
          <w:rFonts w:eastAsia="MyriadPro-Regular" w:cs="Arial"/>
          <w:kern w:val="0"/>
        </w:rPr>
        <w:t xml:space="preserve">The NVR shall have </w:t>
      </w:r>
      <w:r w:rsidR="00666A69" w:rsidRPr="00666A69">
        <w:rPr>
          <w:rFonts w:eastAsia="MyriadPro-Regular" w:cs="Arial" w:hint="eastAsia"/>
          <w:kern w:val="0"/>
        </w:rPr>
        <w:t>6</w:t>
      </w:r>
      <w:r w:rsidRPr="00666A69">
        <w:rPr>
          <w:rFonts w:eastAsia="MyriadPro-Regular" w:cs="Arial"/>
          <w:kern w:val="0"/>
        </w:rPr>
        <w:t xml:space="preserve"> USB ports</w:t>
      </w:r>
      <w:r w:rsidR="00666A69" w:rsidRPr="00666A69">
        <w:rPr>
          <w:rFonts w:eastAsia="MyriadPro-Regular" w:cs="Arial" w:hint="eastAsia"/>
          <w:kern w:val="0"/>
        </w:rPr>
        <w:t xml:space="preserve">(2 Front USB </w:t>
      </w:r>
      <w:r w:rsidR="00666A69" w:rsidRPr="00666A69">
        <w:rPr>
          <w:rFonts w:eastAsia="MyriadPro-Regular" w:cs="Arial"/>
          <w:kern w:val="0"/>
        </w:rPr>
        <w:t>2.0</w:t>
      </w:r>
      <w:r w:rsidR="00666A69" w:rsidRPr="00666A69">
        <w:rPr>
          <w:rFonts w:eastAsia="MyriadPro-Regular" w:cs="Arial" w:hint="eastAsia"/>
          <w:kern w:val="0"/>
        </w:rPr>
        <w:t xml:space="preserve"> + 2 Back USB 3.0 + 2 Back USB 2.0)</w:t>
      </w:r>
    </w:p>
    <w:p w:rsidR="00793B1A" w:rsidRDefault="00793B1A" w:rsidP="00FD30F9">
      <w:pPr>
        <w:widowControl/>
        <w:numPr>
          <w:ilvl w:val="0"/>
          <w:numId w:val="5"/>
        </w:numPr>
        <w:wordWrap/>
        <w:autoSpaceDE/>
        <w:autoSpaceDN/>
        <w:adjustRightInd w:val="0"/>
        <w:spacing w:before="0" w:after="0" w:line="360" w:lineRule="auto"/>
        <w:rPr>
          <w:rFonts w:eastAsia="MyriadPro-Regular" w:cs="Arial"/>
          <w:kern w:val="0"/>
        </w:rPr>
      </w:pPr>
      <w:r w:rsidRPr="00666A69">
        <w:rPr>
          <w:rFonts w:eastAsia="MyriadPro-Regular" w:cs="Arial"/>
          <w:kern w:val="0"/>
        </w:rPr>
        <w:t>The NVR shall support</w:t>
      </w:r>
      <w:r>
        <w:rPr>
          <w:rFonts w:eastAsia="MyriadPro-Regular" w:cs="Arial" w:hint="eastAsia"/>
          <w:kern w:val="0"/>
        </w:rPr>
        <w:t xml:space="preserve"> raid 1, 5, 10.</w:t>
      </w:r>
    </w:p>
    <w:p w:rsidR="00AD693A" w:rsidRPr="00666A69"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66A69">
        <w:rPr>
          <w:rFonts w:eastAsia="MyriadPro-Regular" w:cs="Arial"/>
          <w:kern w:val="0"/>
        </w:rPr>
        <w:lastRenderedPageBreak/>
        <w:t xml:space="preserve">The NVR shall support up to live </w:t>
      </w:r>
      <w:r w:rsidR="00666A69">
        <w:rPr>
          <w:rFonts w:eastAsia="MyriadPro-Regular" w:cs="Arial" w:hint="eastAsia"/>
          <w:kern w:val="0"/>
        </w:rPr>
        <w:t>1920</w:t>
      </w:r>
      <w:r w:rsidRPr="00666A69">
        <w:rPr>
          <w:rFonts w:eastAsia="MyriadPro-Regular" w:cs="Arial"/>
          <w:kern w:val="0"/>
        </w:rPr>
        <w:t xml:space="preserve">ips (Image </w:t>
      </w:r>
      <w:r w:rsidRPr="00666A69">
        <w:rPr>
          <w:rFonts w:eastAsia="MyriadPro-Regular" w:cs="Arial" w:hint="eastAsia"/>
          <w:kern w:val="0"/>
        </w:rPr>
        <w:t>p</w:t>
      </w:r>
      <w:r w:rsidRPr="00666A69">
        <w:rPr>
          <w:rFonts w:eastAsia="MyriadPro-Regular" w:cs="Arial"/>
          <w:kern w:val="0"/>
        </w:rPr>
        <w:t>er Second)</w:t>
      </w:r>
      <w:r w:rsidRPr="00666A69">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simultaneous live view, record, play back, data transmission in real time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w:t>
      </w:r>
      <w:r w:rsidR="000F4D4B" w:rsidRPr="00AD2C08">
        <w:rPr>
          <w:rFonts w:eastAsia="MyriadPro-Regular" w:cs="Arial"/>
          <w:kern w:val="0"/>
        </w:rPr>
        <w:t xml:space="preserve">recording </w:t>
      </w:r>
      <w:r w:rsidR="000F4D4B">
        <w:rPr>
          <w:rFonts w:eastAsia="MyriadPro-Regular" w:cs="Arial"/>
          <w:kern w:val="0"/>
        </w:rPr>
        <w:t>throughput</w:t>
      </w:r>
      <w:r w:rsidR="000F4D4B" w:rsidRPr="00AD2C08">
        <w:rPr>
          <w:rFonts w:eastAsia="MyriadPro-Regular" w:cs="Arial"/>
          <w:kern w:val="0"/>
        </w:rPr>
        <w:t xml:space="preserve"> up to </w:t>
      </w:r>
      <w:r w:rsidR="00666A69">
        <w:rPr>
          <w:rFonts w:eastAsia="MyriadPro-Regular" w:cs="Arial" w:hint="eastAsia"/>
          <w:kern w:val="0"/>
        </w:rPr>
        <w:t>400</w:t>
      </w:r>
      <w:r w:rsidR="000F4D4B" w:rsidRPr="00C55D9B">
        <w:rPr>
          <w:rFonts w:eastAsia="MyriadPro-Regular" w:cs="Arial"/>
          <w:kern w:val="0"/>
        </w:rPr>
        <w:t>Mbps</w:t>
      </w:r>
      <w:r w:rsidR="00666A69">
        <w:rPr>
          <w:rFonts w:eastAsia="MyriadPro-Regular" w:cs="Arial" w:hint="eastAsia"/>
          <w:kern w:val="0"/>
        </w:rPr>
        <w:t>, 1920</w:t>
      </w:r>
      <w:r w:rsidR="000F4D4B" w:rsidRPr="00263F69">
        <w:rPr>
          <w:rFonts w:eastAsia="MyriadPro-Regular" w:cs="Arial"/>
          <w:kern w:val="0"/>
        </w:rPr>
        <w:t xml:space="preserve">ips </w:t>
      </w:r>
      <w:r w:rsidR="000F4D4B">
        <w:rPr>
          <w:rFonts w:eastAsia="MyriadPro-Regular" w:cs="Arial"/>
          <w:kern w:val="0"/>
        </w:rPr>
        <w:t>and</w:t>
      </w:r>
      <w:r w:rsidR="000F4D4B" w:rsidRPr="00263F69">
        <w:rPr>
          <w:rFonts w:eastAsia="MyriadPro-Regular" w:cs="Arial"/>
          <w:kern w:val="0"/>
        </w:rPr>
        <w:t xml:space="preserve"> recording resolution up to 1</w:t>
      </w:r>
      <w:r w:rsidR="000F4D4B">
        <w:rPr>
          <w:rFonts w:eastAsia="MyriadPro-Regular" w:cs="Arial"/>
          <w:kern w:val="0"/>
        </w:rPr>
        <w:t>2MP</w:t>
      </w:r>
    </w:p>
    <w:p w:rsidR="00AD693A" w:rsidRPr="00AD2C08" w:rsidRDefault="00AD693A" w:rsidP="00BA57E7">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00BA57E7">
        <w:rPr>
          <w:rFonts w:eastAsia="MyriadPro-Regular" w:cs="Arial"/>
          <w:kern w:val="0"/>
        </w:rPr>
        <w:t xml:space="preserve"> </w:t>
      </w:r>
      <w:r w:rsidR="00BA57E7" w:rsidRPr="00BA57E7">
        <w:rPr>
          <w:rFonts w:eastAsia="MyriadPro-Regular" w:cs="Arial"/>
          <w:kern w:val="0"/>
        </w:rPr>
        <w:t>and Intelligent Codec</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Graphical User Interface (GUI) with multi lingual support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 lapse, event, time 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rsidR="00F82030"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82030">
        <w:rPr>
          <w:rFonts w:eastAsia="MyriadPro-Regular" w:cs="Arial"/>
          <w:kern w:val="0"/>
        </w:rPr>
        <w:t>The NVR shall support alarm, audio, motion, trip zone, video loss, text-in, system event triggering, face detection,</w:t>
      </w:r>
      <w:r w:rsidR="00F82030" w:rsidRPr="00F82030">
        <w:rPr>
          <w:rFonts w:eastAsia="MyriadPro-Regular" w:cs="Arial" w:hint="eastAsia"/>
          <w:kern w:val="0"/>
        </w:rPr>
        <w:t xml:space="preserve"> </w:t>
      </w:r>
      <w:r w:rsidRPr="00F82030">
        <w:rPr>
          <w:rFonts w:eastAsia="MyriadPro-Regular" w:cs="Arial"/>
          <w:kern w:val="0"/>
        </w:rPr>
        <w:t xml:space="preserve">record </w:t>
      </w:r>
      <w:r w:rsidR="007F4F49" w:rsidRPr="00F82030">
        <w:rPr>
          <w:rFonts w:eastAsia="MyriadPro-Regular" w:cs="Arial"/>
          <w:kern w:val="0"/>
        </w:rPr>
        <w:t>failure, storage related alerts</w:t>
      </w:r>
      <w:r w:rsidR="00F82030">
        <w:rPr>
          <w:rFonts w:eastAsia="MyriadPro-Regular" w:cs="Arial" w:hint="eastAsia"/>
          <w:kern w:val="0"/>
        </w:rPr>
        <w:t xml:space="preserve"> and so on.</w:t>
      </w:r>
    </w:p>
    <w:p w:rsidR="00AD693A" w:rsidRPr="00F82030"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82030">
        <w:rPr>
          <w:rFonts w:eastAsia="MyriadPro-Regular" w:cs="Arial"/>
          <w:kern w:val="0"/>
        </w:rPr>
        <w:t>The NVR shall support email, remote notification (call back) to remote wo</w:t>
      </w:r>
      <w:r w:rsidR="00A6574A" w:rsidRPr="00F82030">
        <w:rPr>
          <w:rFonts w:eastAsia="MyriadPro-Regular" w:cs="Arial"/>
          <w:kern w:val="0"/>
        </w:rPr>
        <w:t>rk stations</w:t>
      </w:r>
      <w:r w:rsidR="00805054" w:rsidRPr="00F82030">
        <w:rPr>
          <w:rFonts w:eastAsia="MyriadPro-Regular" w:cs="Arial"/>
          <w:kern w:val="0"/>
        </w:rPr>
        <w:t xml:space="preserve"> and</w:t>
      </w:r>
      <w:r w:rsidR="00A6574A" w:rsidRPr="00F82030">
        <w:rPr>
          <w:rFonts w:eastAsia="MyriadPro-Regular" w:cs="Arial"/>
          <w:kern w:val="0"/>
        </w:rPr>
        <w:t xml:space="preserve"> mobile device push </w:t>
      </w:r>
      <w:r w:rsidRPr="00F82030">
        <w:rPr>
          <w:rFonts w:eastAsia="MyriadPro-Regular" w:cs="Arial"/>
          <w:kern w:val="0"/>
        </w:rPr>
        <w:t>notification</w:t>
      </w:r>
      <w:r w:rsidRPr="00F82030">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log, Motion, Thumbnail, Text-in search options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Pr="00AD2C08">
        <w:rPr>
          <w:rFonts w:eastAsia="맑은 고딕" w:cs="Arial"/>
        </w:rPr>
        <w:t>Chained-</w:t>
      </w:r>
      <w:proofErr w:type="spellStart"/>
      <w:r w:rsidRPr="00AD2C08">
        <w:rPr>
          <w:rFonts w:eastAsia="맑은 고딕" w:cs="Arial"/>
        </w:rPr>
        <w:t>Fingerprint</w:t>
      </w:r>
      <w:r w:rsidRPr="00AD2C08">
        <w:rPr>
          <w:rFonts w:eastAsia="맑은 고딕" w:cs="Arial"/>
          <w:vertAlign w:val="superscript"/>
        </w:rPr>
        <w:t>TM</w:t>
      </w:r>
      <w:proofErr w:type="spellEnd"/>
      <w:r w:rsidRPr="00AD2C08">
        <w:rPr>
          <w:rFonts w:eastAsia="MyriadPro-Regular" w:cs="Arial"/>
          <w:kern w:val="0"/>
        </w:rPr>
        <w:t>, SSL, Password encryption options</w:t>
      </w:r>
      <w:r w:rsidRPr="00AD2C08">
        <w:rPr>
          <w:rFonts w:eastAsia="MyriadPro-Regular" w:cs="Arial" w:hint="eastAsia"/>
          <w:kern w:val="0"/>
        </w:rPr>
        <w:t>.</w:t>
      </w:r>
    </w:p>
    <w:p w:rsidR="000128A2" w:rsidRPr="00B8788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color w:val="000000" w:themeColor="text1"/>
          <w:kern w:val="0"/>
        </w:rPr>
        <w:t>The NVR shall support FEN service (A name resolution service equivalent to DDNS)</w:t>
      </w:r>
      <w:r w:rsidR="000128A2" w:rsidRPr="00B87884">
        <w:rPr>
          <w:rFonts w:eastAsia="MyriadPro-Regular" w:cs="Arial" w:hint="eastAsia"/>
          <w:color w:val="000000" w:themeColor="text1"/>
          <w:kern w:val="0"/>
        </w:rPr>
        <w:t>.</w:t>
      </w:r>
    </w:p>
    <w:p w:rsidR="00F82030" w:rsidRPr="00F82030" w:rsidRDefault="00506240" w:rsidP="00FD30F9">
      <w:pPr>
        <w:widowControl/>
        <w:numPr>
          <w:ilvl w:val="0"/>
          <w:numId w:val="5"/>
        </w:numPr>
        <w:wordWrap/>
        <w:autoSpaceDE/>
        <w:autoSpaceDN/>
        <w:adjustRightInd w:val="0"/>
        <w:spacing w:before="0" w:after="0" w:line="360" w:lineRule="auto"/>
        <w:rPr>
          <w:rFonts w:eastAsia="MyriadPro-Regular" w:cs="Arial"/>
          <w:kern w:val="0"/>
        </w:rPr>
      </w:pPr>
      <w:r w:rsidRPr="00F82030">
        <w:rPr>
          <w:rFonts w:eastAsia="MyriadPro-Regular" w:cs="Arial" w:hint="eastAsia"/>
          <w:color w:val="000000" w:themeColor="text1"/>
          <w:kern w:val="0"/>
        </w:rPr>
        <w:t xml:space="preserve">The NVR shall support </w:t>
      </w:r>
      <w:r w:rsidRPr="00F82030">
        <w:rPr>
          <w:rFonts w:eastAsia="MyriadPro-Regular" w:cs="Arial"/>
          <w:color w:val="000000" w:themeColor="text1"/>
          <w:kern w:val="0"/>
        </w:rPr>
        <w:t>Bonjour</w:t>
      </w:r>
      <w:r w:rsidRPr="00F82030">
        <w:rPr>
          <w:rFonts w:eastAsia="MyriadPro-Regular" w:cs="Arial" w:hint="eastAsia"/>
          <w:color w:val="000000" w:themeColor="text1"/>
          <w:kern w:val="0"/>
        </w:rPr>
        <w:t xml:space="preserve"> </w:t>
      </w:r>
      <w:r w:rsidR="00F82030" w:rsidRPr="00F82030">
        <w:rPr>
          <w:rFonts w:eastAsia="MyriadPro-Regular" w:cs="Arial" w:hint="eastAsia"/>
          <w:color w:val="000000" w:themeColor="text1"/>
          <w:kern w:val="0"/>
        </w:rPr>
        <w:t xml:space="preserve">service </w:t>
      </w:r>
      <w:r w:rsidRPr="00F82030">
        <w:rPr>
          <w:rFonts w:eastAsia="MyriadPro-Regular" w:cs="Arial" w:hint="eastAsia"/>
          <w:color w:val="000000" w:themeColor="text1"/>
          <w:kern w:val="0"/>
        </w:rPr>
        <w:t xml:space="preserve">when </w:t>
      </w:r>
      <w:r w:rsidR="00F82030" w:rsidRPr="00F82030">
        <w:rPr>
          <w:rFonts w:eastAsia="MyriadPro-Regular" w:cs="Arial" w:hint="eastAsia"/>
          <w:color w:val="000000" w:themeColor="text1"/>
          <w:kern w:val="0"/>
        </w:rPr>
        <w:t>registering the camera</w:t>
      </w:r>
      <w:r w:rsidR="00F82030">
        <w:rPr>
          <w:rFonts w:eastAsia="MyriadPro-Regular" w:cs="Arial" w:hint="eastAsia"/>
          <w:color w:val="000000" w:themeColor="text1"/>
          <w:kern w:val="0"/>
        </w:rPr>
        <w:t>.</w:t>
      </w:r>
    </w:p>
    <w:p w:rsidR="00AD693A" w:rsidRPr="00F82030"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82030">
        <w:rPr>
          <w:rFonts w:eastAsia="MyriadPro-Regular" w:cs="Arial"/>
          <w:kern w:val="0"/>
        </w:rPr>
        <w:t xml:space="preserve">The NVR shall </w:t>
      </w:r>
      <w:r w:rsidR="0043207F" w:rsidRPr="00F82030">
        <w:rPr>
          <w:rFonts w:eastAsia="MyriadPro-Regular" w:cs="Arial" w:hint="eastAsia"/>
          <w:kern w:val="0"/>
        </w:rPr>
        <w:t xml:space="preserve">be </w:t>
      </w:r>
      <w:r w:rsidRPr="00F82030">
        <w:rPr>
          <w:rFonts w:eastAsia="MyriadPro-Regular" w:cs="Arial"/>
          <w:kern w:val="0"/>
        </w:rPr>
        <w:t>equipped with dynamic remote streaming option mode for enhanced remote access experience</w:t>
      </w:r>
      <w:r w:rsidRPr="00F82030">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w:t>
      </w:r>
      <w:r w:rsidR="005D6383" w:rsidRPr="00AD2C08">
        <w:rPr>
          <w:rFonts w:eastAsia="MyriadPro-Regular" w:cs="Arial" w:hint="eastAsia"/>
          <w:kern w:val="0"/>
        </w:rPr>
        <w:t xml:space="preserve">IDIS </w:t>
      </w:r>
      <w:r w:rsidR="00A6574A" w:rsidRPr="00AD2C08">
        <w:rPr>
          <w:rFonts w:eastAsia="MyriadPro-Regular" w:cs="Arial"/>
          <w:kern w:val="0"/>
        </w:rPr>
        <w:t>Solution Suite, Mobile and</w:t>
      </w:r>
      <w:r w:rsidRPr="00AD2C08">
        <w:rPr>
          <w:rFonts w:eastAsia="MyriadPro-Regular" w:cs="Arial"/>
          <w:kern w:val="0"/>
        </w:rPr>
        <w:t xml:space="preserve"> Web </w:t>
      </w:r>
      <w:r w:rsidR="00F82030">
        <w:rPr>
          <w:rFonts w:eastAsia="MyriadPro-Regular" w:cs="Arial" w:hint="eastAsia"/>
          <w:kern w:val="0"/>
        </w:rPr>
        <w:t xml:space="preserve">Live </w:t>
      </w:r>
      <w:r w:rsidR="00147F16" w:rsidRPr="00AD2C08">
        <w:rPr>
          <w:rFonts w:eastAsia="MyriadPro-Regular" w:cs="Arial" w:hint="eastAsia"/>
          <w:kern w:val="0"/>
        </w:rPr>
        <w:t>Client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network accessory: analog encoder, decoder, network keyboard, </w:t>
      </w:r>
      <w:r w:rsidR="000E5E86" w:rsidRPr="00AD2C08">
        <w:rPr>
          <w:rFonts w:eastAsia="MyriadPro-Regular" w:cs="Arial" w:hint="eastAsia"/>
          <w:kern w:val="0"/>
        </w:rPr>
        <w:t xml:space="preserve">network </w:t>
      </w:r>
      <w:r w:rsidR="000E5E86" w:rsidRPr="00AD2C08">
        <w:rPr>
          <w:rFonts w:eastAsia="MyriadPro-Regular" w:cs="Arial"/>
          <w:kern w:val="0"/>
        </w:rPr>
        <w:t>switch</w:t>
      </w:r>
      <w:r w:rsidR="000E5E86" w:rsidRPr="00AD2C08">
        <w:rPr>
          <w:rFonts w:eastAsia="MyriadPro-Regular" w:cs="Arial" w:hint="eastAsia"/>
          <w:kern w:val="0"/>
        </w:rPr>
        <w:t xml:space="preserve">, media converter, </w:t>
      </w:r>
      <w:proofErr w:type="spellStart"/>
      <w:r w:rsidR="000E5E86" w:rsidRPr="00AD2C08">
        <w:rPr>
          <w:rFonts w:eastAsia="MyriadPro-Regular" w:cs="Arial" w:hint="eastAsia"/>
          <w:kern w:val="0"/>
        </w:rPr>
        <w:t>EoC</w:t>
      </w:r>
      <w:proofErr w:type="spellEnd"/>
      <w:r w:rsidR="000E5E86" w:rsidRPr="00AD2C08">
        <w:rPr>
          <w:rFonts w:eastAsia="MyriadPro-Regular" w:cs="Arial" w:hint="eastAsia"/>
          <w:kern w:val="0"/>
        </w:rPr>
        <w:t xml:space="preserve"> converter, etc.</w:t>
      </w:r>
    </w:p>
    <w:p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controlled by network keyboard with USB mouse support and remote control</w:t>
      </w:r>
      <w:r w:rsidRPr="00AD2C08">
        <w:rPr>
          <w:rFonts w:eastAsia="MyriadPro-Regular" w:cs="Arial" w:hint="eastAsia"/>
          <w:kern w:val="0"/>
        </w:rPr>
        <w:t>.</w:t>
      </w:r>
    </w:p>
    <w:p w:rsidR="007B3B06" w:rsidRPr="00B87884" w:rsidRDefault="007B3B06"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w:t>
      </w:r>
      <w:r w:rsidR="006E1FAB">
        <w:rPr>
          <w:rFonts w:eastAsia="MyriadPro-Regular" w:cs="Arial" w:hint="eastAsia"/>
          <w:color w:val="000000" w:themeColor="text1"/>
          <w:kern w:val="0"/>
        </w:rPr>
        <w:t>provide</w:t>
      </w:r>
      <w:r w:rsidRPr="00B87884">
        <w:rPr>
          <w:rFonts w:eastAsia="MyriadPro-Regular" w:cs="Arial" w:hint="eastAsia"/>
          <w:color w:val="000000" w:themeColor="text1"/>
          <w:kern w:val="0"/>
        </w:rPr>
        <w:t xml:space="preserve"> up to 90% savings on storage and bandwidth, providing faster, better searching of clearer images by </w:t>
      </w:r>
      <w:r w:rsidR="003C2C95" w:rsidRPr="00B87884">
        <w:rPr>
          <w:rFonts w:eastAsia="MyriadPro-Regular" w:cs="Arial" w:hint="eastAsia"/>
          <w:color w:val="000000" w:themeColor="text1"/>
          <w:kern w:val="0"/>
        </w:rPr>
        <w:t>providing compatibility with</w:t>
      </w:r>
      <w:r w:rsidRPr="00B87884">
        <w:rPr>
          <w:rFonts w:eastAsia="MyriadPro-Regular" w:cs="Arial" w:hint="eastAsia"/>
          <w:color w:val="000000" w:themeColor="text1"/>
          <w:kern w:val="0"/>
        </w:rPr>
        <w:t xml:space="preserve"> IDIS Intelligent Codec and MAT </w:t>
      </w:r>
      <w:r w:rsidR="003C2C95" w:rsidRPr="00B87884">
        <w:rPr>
          <w:rFonts w:eastAsia="MyriadPro-Regular" w:cs="Arial" w:hint="eastAsia"/>
          <w:color w:val="000000" w:themeColor="text1"/>
          <w:kern w:val="0"/>
        </w:rPr>
        <w:t>functions</w:t>
      </w:r>
      <w:r w:rsidRPr="00B87884">
        <w:rPr>
          <w:rFonts w:eastAsia="MyriadPro-Regular" w:cs="Arial" w:hint="eastAsia"/>
          <w:color w:val="000000" w:themeColor="text1"/>
          <w:kern w:val="0"/>
        </w:rPr>
        <w:t>.</w:t>
      </w:r>
    </w:p>
    <w:p w:rsidR="00556D81" w:rsidRPr="00AD2C08" w:rsidRDefault="00556D81" w:rsidP="008A5513">
      <w:pPr>
        <w:pStyle w:val="2"/>
        <w:jc w:val="left"/>
      </w:pPr>
      <w:r w:rsidRPr="00AD2C08">
        <w:rPr>
          <w:rFonts w:hint="eastAsia"/>
        </w:rPr>
        <w:t>Technical Specification</w:t>
      </w:r>
    </w:p>
    <w:p w:rsidR="00556D81" w:rsidRPr="00AD2C08" w:rsidRDefault="00697ED3" w:rsidP="00556D81">
      <w:pPr>
        <w:pStyle w:val="3"/>
        <w:jc w:val="left"/>
      </w:pPr>
      <w:r w:rsidRPr="00AD2C08">
        <w:rPr>
          <w:rFonts w:hint="eastAsia"/>
        </w:rPr>
        <w:t>Video Specification</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25626C" w:rsidRPr="00AD2C08">
        <w:rPr>
          <w:rFonts w:eastAsia="맑은 고딕" w:cs="Arial"/>
        </w:rPr>
        <w:t xml:space="preserve">deo Inputs: up to </w:t>
      </w:r>
      <w:r w:rsidR="00F82030">
        <w:rPr>
          <w:rFonts w:eastAsia="맑은 고딕" w:cs="Arial" w:hint="eastAsia"/>
        </w:rPr>
        <w:t>64</w:t>
      </w:r>
      <w:r w:rsidR="0025626C" w:rsidRPr="00AD2C08">
        <w:rPr>
          <w:rFonts w:eastAsia="맑은 고딕" w:cs="Arial"/>
        </w:rPr>
        <w:t xml:space="preserve"> IP cameras</w:t>
      </w:r>
    </w:p>
    <w:p w:rsidR="00652646" w:rsidRPr="00B87884" w:rsidRDefault="00652646" w:rsidP="0025626C">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The NVR can </w:t>
      </w:r>
      <w:r w:rsidR="00F32B73" w:rsidRPr="00B87884">
        <w:rPr>
          <w:rFonts w:eastAsia="맑은 고딕" w:cs="Arial" w:hint="eastAsia"/>
          <w:color w:val="000000" w:themeColor="text1"/>
        </w:rPr>
        <w:t xml:space="preserve">connect the cameras up to </w:t>
      </w:r>
      <w:r w:rsidR="00F82030">
        <w:rPr>
          <w:rFonts w:eastAsia="맑은 고딕" w:cs="Arial" w:hint="eastAsia"/>
          <w:color w:val="000000" w:themeColor="text1"/>
        </w:rPr>
        <w:t>64</w:t>
      </w:r>
      <w:r w:rsidR="00F32B73" w:rsidRPr="00B87884">
        <w:rPr>
          <w:rFonts w:eastAsia="맑은 고딕" w:cs="Arial" w:hint="eastAsia"/>
          <w:color w:val="000000" w:themeColor="text1"/>
        </w:rPr>
        <w:t xml:space="preserve"> by </w:t>
      </w:r>
      <w:r w:rsidRPr="00B87884">
        <w:rPr>
          <w:rFonts w:eastAsia="맑은 고딕" w:cs="Arial" w:hint="eastAsia"/>
          <w:color w:val="000000" w:themeColor="text1"/>
        </w:rPr>
        <w:t>adjust</w:t>
      </w:r>
      <w:r w:rsidR="00F32B73" w:rsidRPr="00B87884">
        <w:rPr>
          <w:rFonts w:eastAsia="맑은 고딕" w:cs="Arial" w:hint="eastAsia"/>
          <w:color w:val="000000" w:themeColor="text1"/>
        </w:rPr>
        <w:t>ing</w:t>
      </w:r>
      <w:r w:rsidRPr="00B87884">
        <w:rPr>
          <w:rFonts w:eastAsia="맑은 고딕" w:cs="Arial" w:hint="eastAsia"/>
          <w:color w:val="000000" w:themeColor="text1"/>
        </w:rPr>
        <w:t xml:space="preserve"> the network bandwidth for each camera</w:t>
      </w:r>
      <w:r w:rsidR="00F32B73" w:rsidRPr="00B87884">
        <w:rPr>
          <w:rFonts w:eastAsia="맑은 고딕" w:cs="Arial" w:hint="eastAsia"/>
          <w:color w:val="000000" w:themeColor="text1"/>
        </w:rPr>
        <w:t xml:space="preserve"> even though the camera has a high video resolution such as 8MP or 12MP.</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w:t>
      </w:r>
      <w:r w:rsidR="00F82030">
        <w:rPr>
          <w:rFonts w:eastAsia="맑은 고딕" w:cs="Arial" w:hint="eastAsia"/>
        </w:rPr>
        <w:t>IDIS</w:t>
      </w:r>
      <w:r w:rsidRPr="00AD2C08">
        <w:rPr>
          <w:rFonts w:eastAsia="맑은 고딕" w:cs="Arial"/>
        </w:rPr>
        <w:t>, AXIS, PANASONIC, ONVIF™</w:t>
      </w:r>
      <w:r w:rsidR="00F82030">
        <w:rPr>
          <w:rFonts w:eastAsia="맑은 고딕" w:cs="Arial" w:hint="eastAsia"/>
        </w:rPr>
        <w:t xml:space="preserve">, </w:t>
      </w:r>
      <w:r w:rsidR="0068617B">
        <w:rPr>
          <w:rFonts w:eastAsia="맑은 고딕" w:cs="Arial" w:hint="eastAsia"/>
        </w:rPr>
        <w:t xml:space="preserve">Basler, </w:t>
      </w:r>
      <w:proofErr w:type="spellStart"/>
      <w:r w:rsidR="0068617B">
        <w:rPr>
          <w:rFonts w:eastAsia="맑은 고딕" w:cs="Arial" w:hint="eastAsia"/>
        </w:rPr>
        <w:t>Mobotix</w:t>
      </w:r>
      <w:proofErr w:type="spellEnd"/>
      <w:r w:rsidR="0068617B">
        <w:rPr>
          <w:rFonts w:eastAsia="맑은 고딕" w:cs="Arial" w:hint="eastAsia"/>
        </w:rPr>
        <w:t xml:space="preserve">, </w:t>
      </w:r>
      <w:proofErr w:type="spellStart"/>
      <w:r w:rsidR="0068617B">
        <w:rPr>
          <w:rFonts w:eastAsia="맑은 고딕" w:cs="Arial" w:hint="eastAsia"/>
        </w:rPr>
        <w:t>Pelco</w:t>
      </w:r>
      <w:proofErr w:type="spellEnd"/>
      <w:r w:rsidR="0068617B">
        <w:rPr>
          <w:rFonts w:eastAsia="맑은 고딕" w:cs="Arial" w:hint="eastAsia"/>
        </w:rPr>
        <w:t>, Sony, 360 Vision, RTP/RTSP</w:t>
      </w:r>
    </w:p>
    <w:p w:rsidR="00AD693A" w:rsidRPr="00B87884"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 xml:space="preserve">The NVR supports integrated third party cameras with </w:t>
      </w:r>
      <w:r w:rsidR="0068617B">
        <w:rPr>
          <w:rFonts w:eastAsia="맑은 고딕" w:cs="Arial" w:hint="eastAsia"/>
        </w:rPr>
        <w:t>IDIS</w:t>
      </w:r>
      <w:r w:rsidR="0068617B" w:rsidRPr="00AD2C08">
        <w:rPr>
          <w:rFonts w:eastAsia="맑은 고딕" w:cs="Arial"/>
        </w:rPr>
        <w:t>, AXIS, PANASONIC, ONVIF™</w:t>
      </w:r>
      <w:r w:rsidR="0068617B">
        <w:rPr>
          <w:rFonts w:eastAsia="맑은 고딕" w:cs="Arial" w:hint="eastAsia"/>
        </w:rPr>
        <w:t xml:space="preserve">, Basler, </w:t>
      </w:r>
      <w:proofErr w:type="spellStart"/>
      <w:r w:rsidR="0068617B">
        <w:rPr>
          <w:rFonts w:eastAsia="맑은 고딕" w:cs="Arial" w:hint="eastAsia"/>
        </w:rPr>
        <w:t>Mobotix</w:t>
      </w:r>
      <w:proofErr w:type="spellEnd"/>
      <w:r w:rsidR="0068617B">
        <w:rPr>
          <w:rFonts w:eastAsia="맑은 고딕" w:cs="Arial" w:hint="eastAsia"/>
        </w:rPr>
        <w:t xml:space="preserve">, </w:t>
      </w:r>
      <w:proofErr w:type="spellStart"/>
      <w:r w:rsidR="0068617B">
        <w:rPr>
          <w:rFonts w:eastAsia="맑은 고딕" w:cs="Arial" w:hint="eastAsia"/>
        </w:rPr>
        <w:t>Pelco</w:t>
      </w:r>
      <w:proofErr w:type="spellEnd"/>
      <w:r w:rsidR="0068617B">
        <w:rPr>
          <w:rFonts w:eastAsia="맑은 고딕" w:cs="Arial" w:hint="eastAsia"/>
        </w:rPr>
        <w:t>, Sony, 360 Vision and RTP/RTSP</w:t>
      </w:r>
      <w:r w:rsidRPr="00AD2C08">
        <w:rPr>
          <w:rFonts w:eastAsia="맑은 고딕" w:cs="Arial"/>
        </w:rPr>
        <w:t xml:space="preserve"> protocol as well as </w:t>
      </w:r>
      <w:r w:rsidR="0068617B">
        <w:rPr>
          <w:rFonts w:eastAsia="맑은 고딕" w:cs="Arial" w:hint="eastAsia"/>
        </w:rPr>
        <w:t>IDIS</w:t>
      </w:r>
      <w:r w:rsidRPr="00AD2C08">
        <w:rPr>
          <w:rFonts w:eastAsia="맑은 고딕" w:cs="Arial"/>
        </w:rPr>
        <w:t xml:space="preserve"> cameras.</w:t>
      </w:r>
    </w:p>
    <w:p w:rsidR="00AD693A" w:rsidRPr="00B87884" w:rsidRDefault="00AD693A" w:rsidP="00D47B71">
      <w:pPr>
        <w:numPr>
          <w:ilvl w:val="1"/>
          <w:numId w:val="6"/>
        </w:numPr>
        <w:spacing w:before="0" w:after="0" w:line="360" w:lineRule="auto"/>
        <w:rPr>
          <w:rFonts w:eastAsia="맑은 고딕" w:cs="Arial"/>
          <w:color w:val="000000" w:themeColor="text1"/>
        </w:rPr>
      </w:pPr>
      <w:r w:rsidRPr="00B87884">
        <w:rPr>
          <w:rFonts w:eastAsia="맑은 고딕" w:cs="Arial"/>
          <w:color w:val="000000" w:themeColor="text1"/>
        </w:rPr>
        <w:t>Analog Encoder can be attached via network to work with analog cameras</w:t>
      </w:r>
      <w:r w:rsidR="004463FE" w:rsidRPr="00B87884">
        <w:rPr>
          <w:rFonts w:eastAsia="맑은 고딕" w:cs="Arial" w:hint="eastAsia"/>
          <w:color w:val="000000" w:themeColor="text1"/>
        </w:rPr>
        <w:t>.</w:t>
      </w:r>
    </w:p>
    <w:p w:rsidR="00CA2F04" w:rsidRPr="00B87884" w:rsidRDefault="00CA2F04"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Some third party cameras may not be compatible with the NVR even though the cameras support </w:t>
      </w:r>
      <w:r w:rsidR="0068617B" w:rsidRPr="00AD2C08">
        <w:rPr>
          <w:rFonts w:eastAsia="맑은 고딕" w:cs="Arial"/>
        </w:rPr>
        <w:t>AXIS, PANASONIC, ONVIF™</w:t>
      </w:r>
      <w:r w:rsidR="0068617B">
        <w:rPr>
          <w:rFonts w:eastAsia="맑은 고딕" w:cs="Arial" w:hint="eastAsia"/>
        </w:rPr>
        <w:t xml:space="preserve">, Basler, </w:t>
      </w:r>
      <w:proofErr w:type="spellStart"/>
      <w:r w:rsidR="0068617B">
        <w:rPr>
          <w:rFonts w:eastAsia="맑은 고딕" w:cs="Arial" w:hint="eastAsia"/>
        </w:rPr>
        <w:t>Mobotix</w:t>
      </w:r>
      <w:proofErr w:type="spellEnd"/>
      <w:r w:rsidR="0068617B">
        <w:rPr>
          <w:rFonts w:eastAsia="맑은 고딕" w:cs="Arial" w:hint="eastAsia"/>
        </w:rPr>
        <w:t xml:space="preserve">, </w:t>
      </w:r>
      <w:proofErr w:type="spellStart"/>
      <w:r w:rsidR="0068617B">
        <w:rPr>
          <w:rFonts w:eastAsia="맑은 고딕" w:cs="Arial" w:hint="eastAsia"/>
        </w:rPr>
        <w:t>Pelco</w:t>
      </w:r>
      <w:proofErr w:type="spellEnd"/>
      <w:r w:rsidR="0068617B">
        <w:rPr>
          <w:rFonts w:eastAsia="맑은 고딕" w:cs="Arial" w:hint="eastAsia"/>
        </w:rPr>
        <w:t>, Sony, 360 Vision, RTP/RTSP</w:t>
      </w:r>
      <w:r w:rsidR="0068617B" w:rsidRPr="00B87884">
        <w:rPr>
          <w:rFonts w:eastAsia="맑은 고딕" w:cs="Arial" w:hint="eastAsia"/>
          <w:color w:val="000000" w:themeColor="text1"/>
        </w:rPr>
        <w:t xml:space="preserve"> </w:t>
      </w:r>
      <w:r w:rsidRPr="00B87884">
        <w:rPr>
          <w:rFonts w:eastAsia="맑은 고딕" w:cs="Arial" w:hint="eastAsia"/>
          <w:color w:val="000000" w:themeColor="text1"/>
        </w:rPr>
        <w:t>protocol.</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lastRenderedPageBreak/>
        <w:t xml:space="preserve">Video Outputs: 1 HDMI, </w:t>
      </w:r>
      <w:r w:rsidR="0068617B">
        <w:rPr>
          <w:rFonts w:eastAsia="맑은 고딕" w:cs="Arial" w:hint="eastAsia"/>
        </w:rPr>
        <w:t xml:space="preserve">1DP, </w:t>
      </w:r>
      <w:r w:rsidR="0068617B">
        <w:rPr>
          <w:rFonts w:eastAsia="맑은 고딕" w:cs="Arial"/>
        </w:rPr>
        <w:t>1 VGA O</w:t>
      </w:r>
      <w:r w:rsidR="0068617B">
        <w:rPr>
          <w:rFonts w:eastAsia="맑은 고딕" w:cs="Arial" w:hint="eastAsia"/>
        </w:rPr>
        <w:t>utput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 xml:space="preserve">The NVR shows live video through </w:t>
      </w:r>
      <w:r w:rsidR="0068617B">
        <w:rPr>
          <w:rFonts w:eastAsia="맑은 고딕" w:cs="Arial" w:hint="eastAsia"/>
        </w:rPr>
        <w:t xml:space="preserve">HDMI, DP </w:t>
      </w:r>
      <w:r w:rsidRPr="00AD2C08">
        <w:rPr>
          <w:rFonts w:eastAsia="맑은 고딕" w:cs="Arial"/>
        </w:rPr>
        <w:t xml:space="preserve">and </w:t>
      </w:r>
      <w:r w:rsidR="0068617B">
        <w:rPr>
          <w:rFonts w:eastAsia="맑은 고딕" w:cs="Arial" w:hint="eastAsia"/>
        </w:rPr>
        <w:t xml:space="preserve">VGA </w:t>
      </w:r>
      <w:r w:rsidRPr="00AD2C08">
        <w:rPr>
          <w:rFonts w:eastAsia="맑은 고딕" w:cs="Arial"/>
        </w:rPr>
        <w:t>monitor.</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supports dynamic streaming feature. High resolution video (Live 1) is used for full or 2x2 screen layout, and low resolution video (Live 2) is used for 3x3 or more screen layout.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 Advanced PTZ capabilities. When PTZ capable camera is connected, this function shall be enabled automatically</w:t>
      </w:r>
      <w:r w:rsidR="00B43EE4" w:rsidRPr="00AD2C08">
        <w:rPr>
          <w:rFonts w:eastAsia="맑은 고딕" w:cs="Arial" w:hint="eastAsia"/>
        </w:rPr>
        <w:t>.</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Image Authentication: Chained Finger Print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 xml:space="preserve">The NVR shall support the following features: Sequence Monitoring, Screen Freeze, Covert cameras, Privacy Mask, Color Control (Brightness, Contrast, Saturation, </w:t>
      </w:r>
      <w:proofErr w:type="gramStart"/>
      <w:r w:rsidRPr="00AD2C08">
        <w:rPr>
          <w:rFonts w:eastAsia="맑은 고딕" w:cs="Arial"/>
        </w:rPr>
        <w:t>Hue</w:t>
      </w:r>
      <w:proofErr w:type="gramEnd"/>
      <w:r w:rsidRPr="00AD2C08">
        <w:rPr>
          <w:rFonts w:eastAsia="맑은 고딕" w:cs="Arial"/>
        </w:rPr>
        <w:t>), event monitoring</w:t>
      </w:r>
      <w:r w:rsidR="00B43EE4" w:rsidRPr="00AD2C08">
        <w:rPr>
          <w:rFonts w:eastAsia="맑은 고딕" w:cs="Arial" w:hint="eastAsia"/>
        </w:rPr>
        <w: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 and recording mode information on the screen.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 information such as information port such as port number, resolution, codec and IP camera connection number.</w:t>
      </w:r>
    </w:p>
    <w:p w:rsidR="00556D81" w:rsidRPr="00AD2C08" w:rsidRDefault="000919D4" w:rsidP="000919D4">
      <w:pPr>
        <w:pStyle w:val="3"/>
      </w:pPr>
      <w:r w:rsidRPr="00AD2C08">
        <w:rPr>
          <w:rFonts w:hint="eastAsia"/>
        </w:rPr>
        <w:t>Audio Specifications</w:t>
      </w:r>
    </w:p>
    <w:p w:rsidR="00B12575" w:rsidRPr="00AD2C08" w:rsidRDefault="000D5BE5" w:rsidP="00A6574A">
      <w:pPr>
        <w:pStyle w:val="a"/>
        <w:numPr>
          <w:ilvl w:val="0"/>
          <w:numId w:val="23"/>
        </w:numPr>
        <w:spacing w:line="360" w:lineRule="auto"/>
        <w:rPr>
          <w:rFonts w:cs="Arial"/>
        </w:rPr>
      </w:pPr>
      <w:r>
        <w:rPr>
          <w:rFonts w:cs="Arial" w:hint="eastAsia"/>
        </w:rPr>
        <w:t>Audio Input</w:t>
      </w:r>
    </w:p>
    <w:p w:rsidR="00B12575" w:rsidRPr="00AD2C08" w:rsidRDefault="00B12575" w:rsidP="00914391">
      <w:pPr>
        <w:pStyle w:val="a"/>
        <w:numPr>
          <w:ilvl w:val="1"/>
          <w:numId w:val="23"/>
        </w:numPr>
        <w:spacing w:line="360" w:lineRule="auto"/>
        <w:rPr>
          <w:rFonts w:cs="Arial"/>
        </w:rPr>
      </w:pPr>
      <w:r w:rsidRPr="00AD2C08">
        <w:rPr>
          <w:rFonts w:cs="Arial"/>
        </w:rPr>
        <w:t xml:space="preserve">NVR: </w:t>
      </w:r>
      <w:r w:rsidR="000D5BE5">
        <w:rPr>
          <w:rFonts w:cs="Arial" w:hint="eastAsia"/>
        </w:rPr>
        <w:t>Line-In x 1, Mic x 1</w:t>
      </w:r>
    </w:p>
    <w:p w:rsidR="00B12575" w:rsidRPr="00AD2C08" w:rsidRDefault="00B12575" w:rsidP="00A6574A">
      <w:pPr>
        <w:pStyle w:val="a"/>
        <w:numPr>
          <w:ilvl w:val="0"/>
          <w:numId w:val="23"/>
        </w:numPr>
        <w:spacing w:line="360" w:lineRule="auto"/>
        <w:rPr>
          <w:rFonts w:cs="Arial"/>
        </w:rPr>
      </w:pPr>
      <w:r w:rsidRPr="00AD2C08">
        <w:rPr>
          <w:rFonts w:cs="Arial"/>
        </w:rPr>
        <w:t>Audio Output</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 xml:space="preserve">NVR: </w:t>
      </w:r>
      <w:r w:rsidR="000D5BE5">
        <w:rPr>
          <w:rFonts w:cs="Arial" w:hint="eastAsia"/>
        </w:rPr>
        <w:t>Line-Out x 1</w:t>
      </w:r>
      <w:r w:rsidRPr="00AD2C08">
        <w:rPr>
          <w:rFonts w:eastAsia="맑은 고딕" w:cs="Arial"/>
        </w:rPr>
        <w:t xml:space="preserve"> + HDMI</w:t>
      </w:r>
      <w:r w:rsidR="00167B4C">
        <w:rPr>
          <w:rFonts w:eastAsia="맑은 고딕" w:cs="Arial" w:hint="eastAsia"/>
        </w:rPr>
        <w:t xml:space="preserve"> x 1</w:t>
      </w:r>
    </w:p>
    <w:p w:rsidR="000B0D56" w:rsidRPr="00AD2C08" w:rsidRDefault="002873D4" w:rsidP="002873D4">
      <w:pPr>
        <w:pStyle w:val="3"/>
      </w:pPr>
      <w:r w:rsidRPr="00AD2C08">
        <w:rPr>
          <w:rFonts w:hint="eastAsia"/>
        </w:rPr>
        <w:t>Recording Specifications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The NVR shall support up to </w:t>
      </w:r>
      <w:r w:rsidR="00EA190D">
        <w:rPr>
          <w:rFonts w:eastAsia="맑은 고딕" w:cs="Arial" w:hint="eastAsia"/>
        </w:rPr>
        <w:t>1920</w:t>
      </w:r>
      <w:r w:rsidR="00F4216F">
        <w:rPr>
          <w:rFonts w:eastAsia="맑은 고딕" w:cs="Arial"/>
        </w:rPr>
        <w:t>ips</w:t>
      </w:r>
      <w:r w:rsidRPr="00AD2C08">
        <w:rPr>
          <w:rFonts w:eastAsia="맑은 고딕" w:cs="Arial"/>
        </w:rPr>
        <w:t xml:space="preserve"> recording with </w:t>
      </w:r>
      <w:r w:rsidR="00EA190D">
        <w:rPr>
          <w:rFonts w:eastAsia="맑은 고딕" w:cs="Arial" w:hint="eastAsia"/>
        </w:rPr>
        <w:t>400</w:t>
      </w:r>
      <w:r w:rsidR="00583F0F" w:rsidRPr="00AD2C08">
        <w:rPr>
          <w:rFonts w:eastAsia="맑은 고딕" w:cs="Arial"/>
        </w:rPr>
        <w:t xml:space="preserve"> </w:t>
      </w:r>
      <w:r w:rsidRPr="00AD2C08">
        <w:rPr>
          <w:rFonts w:eastAsia="맑은 고딕" w:cs="Arial"/>
        </w:rPr>
        <w:t xml:space="preserve">Mbps </w:t>
      </w:r>
      <w:r w:rsidR="00C54AC1" w:rsidRPr="00AD2C08">
        <w:rPr>
          <w:rFonts w:eastAsia="맑은 고딕" w:cs="Arial"/>
        </w:rPr>
        <w:t>recording</w:t>
      </w:r>
      <w:r w:rsidRPr="00AD2C08">
        <w:rPr>
          <w:rFonts w:eastAsia="맑은 고딕" w:cs="Arial"/>
        </w:rPr>
        <w:t xml:space="preserve"> throughput</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Resolution: Up to</w:t>
      </w:r>
      <w:r w:rsidRPr="00B87884">
        <w:rPr>
          <w:rFonts w:cs="Arial"/>
          <w:color w:val="000000" w:themeColor="text1"/>
        </w:rPr>
        <w:t xml:space="preserve"> </w:t>
      </w:r>
      <w:r w:rsidR="006F6B39" w:rsidRPr="00B87884">
        <w:rPr>
          <w:rFonts w:cs="Arial" w:hint="eastAsia"/>
          <w:color w:val="000000" w:themeColor="text1"/>
        </w:rPr>
        <w:t>12</w:t>
      </w:r>
      <w:r w:rsidRPr="00B87884">
        <w:rPr>
          <w:rFonts w:cs="Arial"/>
          <w:color w:val="000000" w:themeColor="text1"/>
        </w:rPr>
        <w:t>MP</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Video Compression: H.264</w:t>
      </w:r>
      <w:r w:rsidR="00C54AC1" w:rsidRPr="00AD2C08">
        <w:rPr>
          <w:rFonts w:cs="Arial"/>
        </w:rPr>
        <w:t>, H.265</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rsidR="002873D4" w:rsidRPr="00AD2C08" w:rsidRDefault="002873D4" w:rsidP="00326457">
      <w:pPr>
        <w:pStyle w:val="a"/>
        <w:numPr>
          <w:ilvl w:val="2"/>
          <w:numId w:val="24"/>
        </w:numPr>
        <w:spacing w:line="360" w:lineRule="auto"/>
        <w:rPr>
          <w:rFonts w:cs="Arial"/>
        </w:rPr>
      </w:pPr>
      <w:r w:rsidRPr="00AD2C08">
        <w:rPr>
          <w:rFonts w:cs="Arial"/>
        </w:rPr>
        <w:t>Time Lapse Recording (Continuous), Event-Based Recording, Time Lapse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rsidR="002873D4" w:rsidRPr="00AD2C08" w:rsidRDefault="002873D4" w:rsidP="00326457">
      <w:pPr>
        <w:pStyle w:val="a"/>
        <w:numPr>
          <w:ilvl w:val="2"/>
          <w:numId w:val="24"/>
        </w:numPr>
        <w:spacing w:line="360" w:lineRule="auto"/>
        <w:rPr>
          <w:rFonts w:cs="Arial"/>
        </w:rPr>
      </w:pPr>
      <w:r w:rsidRPr="00AD2C08">
        <w:rPr>
          <w:rFonts w:cs="Arial"/>
        </w:rPr>
        <w:t>Frame Rate, Resolution, Quality</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lastRenderedPageBreak/>
        <w:t>Advanced Schedule which includes different profiles and dwell timer per each occurred event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include the ability for Pre-Event recording, which records video for a specified time before an event or alarm has occurred. The allowed time Pre-Event recording is from 5 seconds to 30 minutes.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t>The NVR shall support individual camera Recording profile Setup</w:t>
      </w:r>
      <w:r w:rsidR="00BC397C" w:rsidRPr="00AD2C08">
        <w:rPr>
          <w:rFonts w:cs="Arial" w:hint="eastAsia"/>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AD2C08">
        <w:rPr>
          <w:rFonts w:eastAsia="맑은 고딕" w:cs="Arial" w:hint="eastAsia"/>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NVR shall record up </w:t>
      </w:r>
      <w:r w:rsidRPr="00B87884">
        <w:rPr>
          <w:rFonts w:eastAsia="맑은 고딕" w:cs="Arial"/>
          <w:color w:val="000000" w:themeColor="text1"/>
        </w:rPr>
        <w:t xml:space="preserve">to </w:t>
      </w:r>
      <w:r w:rsidR="00800961">
        <w:rPr>
          <w:rFonts w:eastAsia="맑은 고딕" w:cs="Arial" w:hint="eastAsia"/>
          <w:color w:val="000000" w:themeColor="text1"/>
        </w:rPr>
        <w:t>64</w:t>
      </w:r>
      <w:r w:rsidRPr="00B87884">
        <w:rPr>
          <w:rFonts w:eastAsia="맑은 고딕" w:cs="Arial"/>
          <w:color w:val="000000" w:themeColor="text1"/>
        </w:rPr>
        <w:t xml:space="preserve"> </w:t>
      </w:r>
      <w:r w:rsidR="00E6668E" w:rsidRPr="00B87884">
        <w:rPr>
          <w:rFonts w:eastAsia="맑은 고딕" w:cs="Arial" w:hint="eastAsia"/>
          <w:color w:val="000000" w:themeColor="text1"/>
        </w:rPr>
        <w:t xml:space="preserve">audio </w:t>
      </w:r>
      <w:r w:rsidRPr="00B87884">
        <w:rPr>
          <w:rFonts w:eastAsia="맑은 고딕" w:cs="Arial"/>
          <w:color w:val="000000" w:themeColor="text1"/>
        </w:rPr>
        <w:t xml:space="preserve">inputs </w:t>
      </w:r>
      <w:r w:rsidRPr="00AD2C08">
        <w:rPr>
          <w:rFonts w:eastAsia="맑은 고딕" w:cs="Arial"/>
        </w:rPr>
        <w:t>if the connected cameras and devices support audio feature</w:t>
      </w:r>
      <w:r w:rsidR="00BC397C" w:rsidRPr="00AD2C08">
        <w:rPr>
          <w:rFonts w:eastAsia="맑은 고딕" w:cs="Arial" w:hint="eastAsia"/>
        </w:rPr>
        <w:t>.</w:t>
      </w:r>
    </w:p>
    <w:p w:rsidR="002873D4" w:rsidRPr="00AD2C08" w:rsidRDefault="002873D4" w:rsidP="002873D4">
      <w:pPr>
        <w:pStyle w:val="3"/>
      </w:pPr>
      <w:r w:rsidRPr="00AD2C08">
        <w:rPr>
          <w:rFonts w:hint="eastAsia"/>
        </w:rPr>
        <w:t>Playback Specifications</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rsidR="008609D5" w:rsidRPr="00A70EC3" w:rsidRDefault="008609D5" w:rsidP="00FD30F9">
      <w:pPr>
        <w:pStyle w:val="a"/>
        <w:widowControl w:val="0"/>
        <w:numPr>
          <w:ilvl w:val="1"/>
          <w:numId w:val="13"/>
        </w:numPr>
        <w:wordWrap w:val="0"/>
        <w:autoSpaceDE w:val="0"/>
        <w:autoSpaceDN w:val="0"/>
        <w:spacing w:line="360" w:lineRule="auto"/>
        <w:rPr>
          <w:rFonts w:cs="Arial"/>
        </w:rPr>
      </w:pPr>
      <w:r w:rsidRPr="00A70EC3">
        <w:rPr>
          <w:rFonts w:eastAsia="맑은 고딕" w:cs="Arial"/>
        </w:rPr>
        <w:t xml:space="preserve">The NVR shall support </w:t>
      </w:r>
      <w:r w:rsidR="00B87884" w:rsidRPr="00A70EC3">
        <w:rPr>
          <w:rFonts w:eastAsia="맑은 고딕" w:cs="Arial"/>
        </w:rPr>
        <w:t>16</w:t>
      </w:r>
      <w:r w:rsidRPr="00A70EC3">
        <w:rPr>
          <w:rFonts w:eastAsia="맑은 고딕" w:cs="Arial"/>
        </w:rPr>
        <w:t xml:space="preserve"> channel</w:t>
      </w:r>
      <w:r w:rsidRPr="00A70EC3">
        <w:rPr>
          <w:rFonts w:eastAsia="맑은 고딕" w:cs="Arial" w:hint="eastAsia"/>
        </w:rPr>
        <w:t>s</w:t>
      </w:r>
      <w:r w:rsidRPr="00A70EC3">
        <w:rPr>
          <w:rFonts w:eastAsia="맑은 고딕" w:cs="Arial"/>
        </w:rPr>
        <w:t xml:space="preserve"> Full HD synchronous playback.</w:t>
      </w:r>
      <w:r w:rsidR="00291AE3" w:rsidRPr="00A70EC3">
        <w:rPr>
          <w:rFonts w:eastAsia="맑은 고딕" w:cs="Arial" w:hint="eastAsia"/>
        </w:rPr>
        <w:t xml:space="preserve">(Recommended to use  </w:t>
      </w:r>
      <w:r w:rsidR="00C91632" w:rsidRPr="00A70EC3">
        <w:rPr>
          <w:rFonts w:eastAsia="맑은 고딕" w:cs="Arial" w:hint="eastAsia"/>
        </w:rPr>
        <w:t>Client on another pc)</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offer multi-screen playback (single-screen, quad or multiple layouts), series display (displaying images from one camera image by image), and full-screen display.</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Motion, Text-in, Thumbnail</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provide various search filters for fast retrieval; Calendar Search, Go To Search, Record table search, Search by Event, Motion, Text-in, Bookmark and Museum Search.</w:t>
      </w:r>
    </w:p>
    <w:p w:rsidR="002873D4" w:rsidRPr="00AD2C08" w:rsidRDefault="005E7F19" w:rsidP="005E7F19">
      <w:pPr>
        <w:pStyle w:val="3"/>
      </w:pPr>
      <w:r w:rsidRPr="00AD2C08">
        <w:rPr>
          <w:rFonts w:hint="eastAsia"/>
        </w:rPr>
        <w:t>Storage Specifications</w:t>
      </w:r>
    </w:p>
    <w:p w:rsidR="0055646A" w:rsidRDefault="00FC46F1" w:rsidP="00FD30F9">
      <w:pPr>
        <w:pStyle w:val="a"/>
        <w:widowControl w:val="0"/>
        <w:numPr>
          <w:ilvl w:val="0"/>
          <w:numId w:val="14"/>
        </w:numPr>
        <w:wordWrap w:val="0"/>
        <w:autoSpaceDE w:val="0"/>
        <w:autoSpaceDN w:val="0"/>
        <w:spacing w:line="360" w:lineRule="auto"/>
        <w:rPr>
          <w:rFonts w:cs="Arial"/>
        </w:rPr>
      </w:pPr>
      <w:r>
        <w:rPr>
          <w:rFonts w:cs="Arial"/>
        </w:rPr>
        <w:t>24</w:t>
      </w:r>
      <w:r w:rsidR="0055646A">
        <w:rPr>
          <w:rFonts w:cs="Arial" w:hint="eastAsia"/>
        </w:rPr>
        <w:t>0GB SSD for Operating System (M.2 type)</w:t>
      </w:r>
    </w:p>
    <w:p w:rsidR="005E7F19"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HDD: Internal SATA x</w:t>
      </w:r>
      <w:r w:rsidR="00291AE3">
        <w:rPr>
          <w:rFonts w:cs="Arial" w:hint="eastAsia"/>
        </w:rPr>
        <w:t>8</w:t>
      </w:r>
      <w:r w:rsidRPr="00AD2C08">
        <w:rPr>
          <w:rFonts w:cs="Arial"/>
        </w:rPr>
        <w:t>, eSATA x</w:t>
      </w:r>
      <w:r w:rsidR="00291AE3">
        <w:rPr>
          <w:rFonts w:cs="Arial" w:hint="eastAsia"/>
        </w:rPr>
        <w:t>3</w:t>
      </w:r>
      <w:r w:rsidRPr="00AD2C08">
        <w:rPr>
          <w:rFonts w:cs="Arial"/>
        </w:rPr>
        <w:t xml:space="preserve">(Up to </w:t>
      </w:r>
      <w:r w:rsidR="00291AE3">
        <w:rPr>
          <w:rFonts w:cs="Arial" w:hint="eastAsia"/>
        </w:rPr>
        <w:t>8</w:t>
      </w:r>
      <w:r w:rsidRPr="00AD2C08">
        <w:rPr>
          <w:rFonts w:cs="Arial"/>
        </w:rPr>
        <w:t xml:space="preserve">TB </w:t>
      </w:r>
      <w:r w:rsidR="00205F57">
        <w:rPr>
          <w:rFonts w:cs="Arial"/>
        </w:rPr>
        <w:t>capacity for each disk)</w:t>
      </w:r>
    </w:p>
    <w:p w:rsidR="00205F57" w:rsidRPr="00AD2C08" w:rsidRDefault="00205F57" w:rsidP="00FD30F9">
      <w:pPr>
        <w:pStyle w:val="a"/>
        <w:widowControl w:val="0"/>
        <w:numPr>
          <w:ilvl w:val="0"/>
          <w:numId w:val="14"/>
        </w:numPr>
        <w:wordWrap w:val="0"/>
        <w:autoSpaceDE w:val="0"/>
        <w:autoSpaceDN w:val="0"/>
        <w:spacing w:line="360" w:lineRule="auto"/>
        <w:rPr>
          <w:rFonts w:cs="Arial"/>
        </w:rPr>
      </w:pPr>
      <w:r w:rsidRPr="00AD2C08">
        <w:rPr>
          <w:rFonts w:cs="Arial"/>
        </w:rPr>
        <w:t>RAID 1</w:t>
      </w:r>
      <w:r>
        <w:rPr>
          <w:rFonts w:cs="Arial" w:hint="eastAsia"/>
        </w:rPr>
        <w:t>, 5, 10</w:t>
      </w:r>
      <w:r w:rsidRPr="00AD2C08">
        <w:rPr>
          <w:rFonts w:cs="Arial"/>
        </w:rPr>
        <w:t xml:space="preserve"> (Internal HDD only)</w:t>
      </w:r>
    </w:p>
    <w:p w:rsidR="005E7F19" w:rsidRPr="00FE2B94"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FE2B94">
        <w:rPr>
          <w:rFonts w:cs="Arial"/>
          <w:color w:val="000000" w:themeColor="text1"/>
        </w:rPr>
        <w:t xml:space="preserve">Total Capacity: </w:t>
      </w:r>
      <w:r w:rsidR="00291AE3" w:rsidRPr="00FE2B94">
        <w:rPr>
          <w:rFonts w:eastAsia="맑은 고딕" w:cs="Arial" w:hint="eastAsia"/>
          <w:color w:val="000000" w:themeColor="text1"/>
        </w:rPr>
        <w:t>1</w:t>
      </w:r>
      <w:r w:rsidR="00FE2B94" w:rsidRPr="00FE2B94">
        <w:rPr>
          <w:rFonts w:eastAsia="맑은 고딕" w:cs="Arial"/>
          <w:color w:val="000000" w:themeColor="text1"/>
        </w:rPr>
        <w:t>76</w:t>
      </w:r>
      <w:r w:rsidRPr="00FE2B94">
        <w:rPr>
          <w:rFonts w:eastAsia="맑은 고딕" w:cs="Arial"/>
          <w:color w:val="000000" w:themeColor="text1"/>
        </w:rPr>
        <w:t xml:space="preserve">TB = </w:t>
      </w:r>
      <w:r w:rsidR="00291AE3" w:rsidRPr="00FE2B94">
        <w:rPr>
          <w:rFonts w:eastAsia="맑은 고딕" w:cs="Arial" w:hint="eastAsia"/>
          <w:color w:val="000000" w:themeColor="text1"/>
        </w:rPr>
        <w:t>8</w:t>
      </w:r>
      <w:r w:rsidRPr="00FE2B94">
        <w:rPr>
          <w:rFonts w:eastAsia="맑은 고딕" w:cs="Arial"/>
          <w:color w:val="000000" w:themeColor="text1"/>
        </w:rPr>
        <w:t xml:space="preserve"> Internal </w:t>
      </w:r>
      <w:r w:rsidR="00291AE3" w:rsidRPr="00FE2B94">
        <w:rPr>
          <w:rFonts w:eastAsia="맑은 고딕" w:cs="Arial" w:hint="eastAsia"/>
          <w:color w:val="000000" w:themeColor="text1"/>
        </w:rPr>
        <w:t xml:space="preserve">x </w:t>
      </w:r>
      <w:r w:rsidR="00FC46F1" w:rsidRPr="00FE2B94">
        <w:rPr>
          <w:rFonts w:eastAsia="맑은 고딕" w:cs="Arial"/>
          <w:color w:val="000000" w:themeColor="text1"/>
        </w:rPr>
        <w:t>10</w:t>
      </w:r>
      <w:r w:rsidR="00291AE3" w:rsidRPr="00FE2B94">
        <w:rPr>
          <w:rFonts w:eastAsia="맑은 고딕" w:cs="Arial" w:hint="eastAsia"/>
          <w:color w:val="000000" w:themeColor="text1"/>
        </w:rPr>
        <w:t xml:space="preserve">TB </w:t>
      </w:r>
      <w:r w:rsidRPr="00FE2B94">
        <w:rPr>
          <w:rFonts w:eastAsia="맑은 고딕" w:cs="Arial"/>
          <w:color w:val="000000" w:themeColor="text1"/>
        </w:rPr>
        <w:t xml:space="preserve">+ </w:t>
      </w:r>
      <w:r w:rsidR="00291AE3" w:rsidRPr="00FE2B94">
        <w:rPr>
          <w:rFonts w:eastAsia="맑은 고딕" w:cs="Arial" w:hint="eastAsia"/>
          <w:color w:val="000000" w:themeColor="text1"/>
        </w:rPr>
        <w:t>3</w:t>
      </w:r>
      <w:r w:rsidRPr="00FE2B94">
        <w:rPr>
          <w:rFonts w:eastAsia="맑은 고딕" w:cs="Arial"/>
          <w:color w:val="000000" w:themeColor="text1"/>
        </w:rPr>
        <w:t>x4 eSATA</w:t>
      </w:r>
      <w:r w:rsidR="00291AE3" w:rsidRPr="00FE2B94">
        <w:rPr>
          <w:rFonts w:eastAsia="맑은 고딕" w:cs="Arial" w:hint="eastAsia"/>
          <w:color w:val="000000" w:themeColor="text1"/>
        </w:rPr>
        <w:t xml:space="preserve"> x 8TB</w:t>
      </w:r>
      <w:r w:rsidRPr="00FE2B94">
        <w:rPr>
          <w:rFonts w:eastAsia="맑은 고딕" w:cs="Arial"/>
          <w:color w:val="000000" w:themeColor="text1"/>
        </w:rPr>
        <w:t xml:space="preserve"> option</w:t>
      </w:r>
      <w:r w:rsidR="00291AE3" w:rsidRPr="00FE2B94">
        <w:rPr>
          <w:rFonts w:eastAsia="맑은 고딕" w:cs="Arial" w:hint="eastAsia"/>
          <w:color w:val="000000" w:themeColor="text1"/>
        </w:rPr>
        <w:t>, Non-Raid</w:t>
      </w:r>
      <w:r w:rsidRPr="00FE2B94">
        <w:rPr>
          <w:rFonts w:eastAsia="맑은 고딕" w:cs="Arial"/>
          <w:color w:val="000000" w:themeColor="text1"/>
        </w:rPr>
        <w:t xml:space="preserve">) </w:t>
      </w:r>
    </w:p>
    <w:p w:rsidR="005E7F19" w:rsidRPr="00FE2B94"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FE2B94">
        <w:rPr>
          <w:rFonts w:eastAsia="맑은 고딕" w:cs="Arial"/>
          <w:color w:val="000000" w:themeColor="text1"/>
        </w:rPr>
        <w:t>The NVR shall support increased recording storage capability if direct attached storage device such as eSATA storage unit is connected</w:t>
      </w:r>
      <w:r w:rsidR="000F3A04" w:rsidRPr="00FE2B94">
        <w:rPr>
          <w:rFonts w:eastAsia="맑은 고딕" w:cs="Arial" w:hint="eastAsia"/>
          <w:color w:val="000000" w:themeColor="text1"/>
        </w:rPr>
        <w:t>.</w:t>
      </w:r>
    </w:p>
    <w:p w:rsidR="009C586A" w:rsidRPr="00FE2B94" w:rsidRDefault="00291AE3" w:rsidP="009C586A">
      <w:pPr>
        <w:pStyle w:val="a"/>
        <w:widowControl w:val="0"/>
        <w:numPr>
          <w:ilvl w:val="0"/>
          <w:numId w:val="28"/>
        </w:numPr>
        <w:wordWrap w:val="0"/>
        <w:autoSpaceDE w:val="0"/>
        <w:autoSpaceDN w:val="0"/>
        <w:spacing w:line="360" w:lineRule="auto"/>
        <w:rPr>
          <w:rFonts w:cs="Arial"/>
          <w:color w:val="000000" w:themeColor="text1"/>
        </w:rPr>
      </w:pPr>
      <w:r w:rsidRPr="00FE2B94">
        <w:rPr>
          <w:rFonts w:eastAsia="맑은 고딕" w:cs="Arial" w:hint="eastAsia"/>
          <w:color w:val="000000" w:themeColor="text1"/>
        </w:rPr>
        <w:t>Supported HDD are continually updated.</w:t>
      </w:r>
      <w:r w:rsidR="009C586A" w:rsidRPr="00FE2B94">
        <w:rPr>
          <w:rFonts w:eastAsia="맑은 고딕" w:cs="Arial" w:hint="eastAsia"/>
          <w:color w:val="000000" w:themeColor="text1"/>
        </w:rPr>
        <w:t>(</w:t>
      </w:r>
      <w:hyperlink r:id="rId14" w:history="1">
        <w:r w:rsidR="009C586A" w:rsidRPr="00FE2B94">
          <w:rPr>
            <w:rStyle w:val="a7"/>
            <w:rFonts w:eastAsia="맑은 고딕" w:cs="Arial" w:hint="eastAsia"/>
            <w:color w:val="000000" w:themeColor="text1"/>
          </w:rPr>
          <w:t>Product Compatibility</w:t>
        </w:r>
      </w:hyperlink>
      <w:r w:rsidR="009C586A" w:rsidRPr="00FE2B94">
        <w:rPr>
          <w:rFonts w:eastAsia="맑은 고딕" w:cs="Arial" w:hint="eastAsia"/>
          <w:color w:val="000000" w:themeColor="text1"/>
        </w:rPr>
        <w:t>)</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 and video clip as an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w:t>
      </w:r>
      <w:proofErr w:type="spellStart"/>
      <w:r w:rsidR="003B4041" w:rsidRPr="00AD2C08">
        <w:rPr>
          <w:rFonts w:eastAsia="맑은 고딕" w:cs="Arial" w:hint="eastAsia"/>
        </w:rPr>
        <w:t>ClipPlayer</w:t>
      </w:r>
      <w:proofErr w:type="spellEnd"/>
      <w:r w:rsidR="003B4041" w:rsidRPr="00AD2C08">
        <w:rPr>
          <w:rFonts w:eastAsia="맑은 고딕" w:cs="Arial" w:hint="eastAsia"/>
        </w:rPr>
        <w:t>)</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Multi </w:t>
      </w:r>
      <w:r w:rsidRPr="00AD2C08">
        <w:rPr>
          <w:rFonts w:eastAsia="맑은 고딕" w:cs="Arial"/>
        </w:rPr>
        <w:lastRenderedPageBreak/>
        <w:t>Channel with compressed video and audio), which requires no additional program to play back on any compatible Windows PCs. The exported file can be saved using USB thumb drives.</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rsidR="00556D81" w:rsidRPr="00AD2C08" w:rsidRDefault="007100E7" w:rsidP="007100E7">
      <w:pPr>
        <w:pStyle w:val="3"/>
      </w:pPr>
      <w:r w:rsidRPr="00AD2C08">
        <w:rPr>
          <w:rFonts w:hint="eastAsia"/>
        </w:rPr>
        <w:t>Network Specifications</w:t>
      </w:r>
    </w:p>
    <w:p w:rsidR="00337BBC" w:rsidRPr="00AD2C08" w:rsidRDefault="0066454F" w:rsidP="00FD30F9">
      <w:pPr>
        <w:pStyle w:val="a"/>
        <w:widowControl w:val="0"/>
        <w:numPr>
          <w:ilvl w:val="0"/>
          <w:numId w:val="25"/>
        </w:numPr>
        <w:wordWrap w:val="0"/>
        <w:autoSpaceDE w:val="0"/>
        <w:autoSpaceDN w:val="0"/>
        <w:spacing w:line="360" w:lineRule="auto"/>
        <w:rPr>
          <w:rFonts w:cs="Arial"/>
        </w:rPr>
      </w:pPr>
      <w:r>
        <w:rPr>
          <w:rFonts w:cs="Arial" w:hint="eastAsia"/>
        </w:rPr>
        <w:t>Network</w:t>
      </w:r>
      <w:r w:rsidR="00337BBC" w:rsidRPr="00AD2C08">
        <w:rPr>
          <w:rFonts w:cs="Arial"/>
        </w:rPr>
        <w:t xml:space="preserve"> Connection: </w:t>
      </w:r>
    </w:p>
    <w:p w:rsidR="00337BBC" w:rsidRPr="00AD2C08" w:rsidRDefault="00CB5D0A" w:rsidP="00FD30F9">
      <w:pPr>
        <w:pStyle w:val="a"/>
        <w:widowControl w:val="0"/>
        <w:numPr>
          <w:ilvl w:val="1"/>
          <w:numId w:val="25"/>
        </w:numPr>
        <w:wordWrap w:val="0"/>
        <w:autoSpaceDE w:val="0"/>
        <w:autoSpaceDN w:val="0"/>
        <w:spacing w:line="360" w:lineRule="auto"/>
        <w:rPr>
          <w:rFonts w:cs="Arial"/>
        </w:rPr>
      </w:pPr>
      <w:r>
        <w:rPr>
          <w:rFonts w:eastAsia="맑은 고딕" w:cs="Arial" w:hint="eastAsia"/>
        </w:rPr>
        <w:t xml:space="preserve">2 </w:t>
      </w:r>
      <w:r w:rsidR="00337BBC" w:rsidRPr="00AD2C08">
        <w:rPr>
          <w:rFonts w:eastAsia="맑은 고딕" w:cs="Arial"/>
        </w:rPr>
        <w:t xml:space="preserve">Gigabit Ethernet </w:t>
      </w:r>
      <w:r>
        <w:rPr>
          <w:rFonts w:eastAsia="맑은 고딕" w:cs="Arial" w:hint="eastAsia"/>
        </w:rPr>
        <w:t>RJ45</w:t>
      </w:r>
      <w:r w:rsidR="00A402CC">
        <w:rPr>
          <w:rFonts w:eastAsia="맑은 고딕" w:cs="Arial" w:hint="eastAsia"/>
        </w:rPr>
        <w:t xml:space="preserve"> </w:t>
      </w:r>
      <w:r w:rsidR="00337BBC" w:rsidRPr="00AD2C08">
        <w:rPr>
          <w:rFonts w:eastAsia="맑은 고딕" w:cs="Arial"/>
        </w:rPr>
        <w:t>port</w:t>
      </w:r>
      <w:r w:rsidR="0066454F">
        <w:rPr>
          <w:rFonts w:eastAsia="맑은 고딕" w:cs="Arial" w:hint="eastAsia"/>
        </w:rPr>
        <w:t>s</w:t>
      </w:r>
      <w:r w:rsidR="002E04DA">
        <w:rPr>
          <w:rFonts w:eastAsia="맑은 고딕" w:cs="Arial" w:hint="eastAsia"/>
        </w:rPr>
        <w:t xml:space="preserve"> </w:t>
      </w:r>
      <w:r w:rsidR="00A402CC">
        <w:rPr>
          <w:rFonts w:eastAsia="맑은 고딕" w:cs="Arial" w:hint="eastAsia"/>
        </w:rPr>
        <w:t xml:space="preserve">(Intel + </w:t>
      </w:r>
      <w:proofErr w:type="spellStart"/>
      <w:r w:rsidR="00A402CC">
        <w:rPr>
          <w:rFonts w:eastAsia="맑은 고딕" w:cs="Arial" w:hint="eastAsia"/>
        </w:rPr>
        <w:t>Realtek</w:t>
      </w:r>
      <w:proofErr w:type="spellEnd"/>
      <w:r w:rsidR="00A402CC">
        <w:rPr>
          <w:rFonts w:eastAsia="맑은 고딕" w:cs="Arial" w:hint="eastAsia"/>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 or EXE file format.(dynamic remote application)</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Client Viewer application: </w:t>
      </w:r>
      <w:r w:rsidRPr="00AD2C08">
        <w:rPr>
          <w:rFonts w:eastAsia="맑은 고딕" w:cs="Arial"/>
        </w:rPr>
        <w:t>IDIS Solution Suite, Mobile, Web</w:t>
      </w:r>
    </w:p>
    <w:p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 xml:space="preserve">IDIS Solution Suite: </w:t>
      </w:r>
      <w:r w:rsidR="00A13D74">
        <w:rPr>
          <w:rFonts w:cs="Arial" w:hint="eastAsia"/>
        </w:rPr>
        <w:t xml:space="preserve">Microsoft </w:t>
      </w:r>
      <w:r w:rsidRPr="00AD2C08">
        <w:rPr>
          <w:rFonts w:cs="Arial" w:hint="eastAsia"/>
        </w:rPr>
        <w:t>W</w:t>
      </w:r>
      <w:r w:rsidRPr="00AD2C08">
        <w:rPr>
          <w:rFonts w:cs="Arial"/>
        </w:rPr>
        <w:t>i</w:t>
      </w:r>
      <w:r w:rsidRPr="00AD2C08">
        <w:rPr>
          <w:rFonts w:cs="Arial" w:hint="eastAsia"/>
        </w:rPr>
        <w:t>ndows OS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 xml:space="preserve">IDIS </w:t>
      </w:r>
      <w:r w:rsidR="00CA3944">
        <w:rPr>
          <w:rFonts w:eastAsia="맑은 고딕" w:cs="Arial" w:hint="eastAsia"/>
        </w:rPr>
        <w:t xml:space="preserve">SSM </w:t>
      </w:r>
      <w:r w:rsidRPr="00AD2C08">
        <w:rPr>
          <w:rFonts w:eastAsia="맑은 고딕" w:cs="Arial"/>
        </w:rPr>
        <w:t>Mobile: iOS, Android and Windows Mobile platform</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Maximum Client Connections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 xml:space="preserve">Remote connection : </w:t>
      </w:r>
      <w:r w:rsidR="0066454F">
        <w:rPr>
          <w:rFonts w:cs="Arial" w:hint="eastAsia"/>
        </w:rPr>
        <w:t>64</w:t>
      </w:r>
      <w:r w:rsidRPr="00AD2C08">
        <w:rPr>
          <w:rFonts w:cs="Arial"/>
        </w:rPr>
        <w:t xml:space="preserve"> (Search : </w:t>
      </w:r>
      <w:r w:rsidR="0066454F">
        <w:rPr>
          <w:rFonts w:cs="Arial" w:hint="eastAsia"/>
        </w:rPr>
        <w:t>10</w:t>
      </w:r>
      <w:r w:rsidRPr="00AD2C08">
        <w:rPr>
          <w:rFonts w:cs="Arial"/>
        </w:rPr>
        <w:t>)</w:t>
      </w:r>
    </w:p>
    <w:p w:rsidR="007100E7" w:rsidRPr="00AD2C08" w:rsidRDefault="00B177B3" w:rsidP="007348D8">
      <w:pPr>
        <w:pStyle w:val="3"/>
      </w:pPr>
      <w:r w:rsidRPr="00AD2C08">
        <w:rPr>
          <w:rFonts w:hint="eastAsia"/>
        </w:rPr>
        <w:t>Event Specifications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 Face detection and System events</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 xml:space="preserve">The NVR shall support alarm sensor trigger in and relay out functions in such event of motion detection, video loss detection, video obscuring, tampering and abnormal system reboot.  </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 xml:space="preserve">Email, notification Remote S/W, Push notification (IDIS </w:t>
      </w:r>
      <w:r w:rsidR="00A402CC">
        <w:rPr>
          <w:rFonts w:eastAsia="맑은 고딕" w:cs="Arial" w:hint="eastAsia"/>
        </w:rPr>
        <w:t xml:space="preserve">SSM </w:t>
      </w:r>
      <w:r w:rsidRPr="00AD2C08">
        <w:rPr>
          <w:rFonts w:eastAsia="맑은 고딕" w:cs="Arial"/>
        </w:rPr>
        <w:t>Mobile</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camera obscuration, Text-in and</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or stop recording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include a system log report support that records and displays information relating to alarm events, reboots, and other system information. The user shall receive event notification</w:t>
      </w:r>
      <w:r w:rsidRPr="00AD2C08">
        <w:rPr>
          <w:rFonts w:eastAsia="맑은 고딕" w:cs="Arial" w:hint="eastAsia"/>
        </w:rPr>
        <w:t>.</w:t>
      </w:r>
    </w:p>
    <w:p w:rsidR="007100E7" w:rsidRPr="00AD2C08" w:rsidRDefault="00AE00FB" w:rsidP="00AE00FB">
      <w:pPr>
        <w:pStyle w:val="3"/>
      </w:pPr>
      <w:r w:rsidRPr="00AD2C08">
        <w:rPr>
          <w:rFonts w:hint="eastAsia"/>
        </w:rPr>
        <w:t>External Interface Specifications</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Serial Interface: </w:t>
      </w:r>
      <w:r w:rsidRPr="00AD2C08">
        <w:rPr>
          <w:rFonts w:eastAsia="맑은 고딕" w:cs="Arial"/>
        </w:rPr>
        <w:t>RS232 (</w:t>
      </w:r>
      <w:r w:rsidR="0033400A">
        <w:rPr>
          <w:rFonts w:eastAsia="맑은 고딕" w:cs="Arial" w:hint="eastAsia"/>
        </w:rPr>
        <w:t xml:space="preserve">DB9 </w:t>
      </w:r>
      <w:r w:rsidRPr="00AD2C08">
        <w:rPr>
          <w:rFonts w:eastAsia="맑은 고딕" w:cs="Arial"/>
        </w:rPr>
        <w:t>Terminal Block)</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Front Buttons, Mouse, Network Remote Keyboard, RS232C</w:t>
      </w:r>
      <w:r w:rsidR="00D102C3">
        <w:rPr>
          <w:rFonts w:eastAsia="맑은 고딕" w:cs="Arial" w:hint="eastAsia"/>
        </w:rPr>
        <w:t xml:space="preserve"> </w:t>
      </w:r>
      <w:r w:rsidRPr="00AD2C08">
        <w:rPr>
          <w:rFonts w:eastAsia="맑은 고딕" w:cs="Arial"/>
        </w:rPr>
        <w:t>Command Interface</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USB Interface: USB 2.0 x </w:t>
      </w:r>
      <w:r w:rsidR="00D102C3">
        <w:rPr>
          <w:rFonts w:cs="Arial" w:hint="eastAsia"/>
        </w:rPr>
        <w:t>4</w:t>
      </w:r>
      <w:r w:rsidR="008F294B" w:rsidRPr="00AD2C08">
        <w:rPr>
          <w:rFonts w:cs="Arial"/>
        </w:rPr>
        <w:t xml:space="preserve">, USB 3.0 x </w:t>
      </w:r>
      <w:r w:rsidR="00D102C3">
        <w:rPr>
          <w:rFonts w:cs="Arial" w:hint="eastAsia"/>
        </w:rPr>
        <w:t>2</w:t>
      </w:r>
      <w:r w:rsidRPr="00AD2C08">
        <w:rPr>
          <w:rFonts w:eastAsia="맑은 고딕" w:cs="Arial"/>
        </w:rPr>
        <w:t>.</w:t>
      </w:r>
    </w:p>
    <w:p w:rsidR="00022980" w:rsidRPr="00AD2C08" w:rsidRDefault="00AE61E6" w:rsidP="008A5513">
      <w:pPr>
        <w:pStyle w:val="2"/>
        <w:jc w:val="left"/>
      </w:pPr>
      <w:r w:rsidRPr="00AD2C08">
        <w:rPr>
          <w:rFonts w:hint="eastAsia"/>
        </w:rPr>
        <w:lastRenderedPageBreak/>
        <w:t>Mechanical Specifications</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cs="Arial"/>
        </w:rPr>
        <w:t xml:space="preserve">Operating System: </w:t>
      </w:r>
      <w:r w:rsidR="00D102C3">
        <w:rPr>
          <w:rFonts w:cs="Arial" w:hint="eastAsia"/>
        </w:rPr>
        <w:t xml:space="preserve">Windows8 </w:t>
      </w:r>
      <w:r w:rsidR="00D102C3">
        <w:rPr>
          <w:rFonts w:eastAsia="맑은 고딕" w:cs="Arial"/>
        </w:rPr>
        <w:t>Embedded</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kern w:val="0"/>
        </w:rPr>
        <w:t xml:space="preserve">Unit Dimensions (W x H x D): </w:t>
      </w:r>
      <w:r w:rsidRPr="00AD2C08">
        <w:rPr>
          <w:rFonts w:eastAsia="MyriadPro-Regular" w:cs="Arial"/>
          <w:kern w:val="0"/>
        </w:rPr>
        <w:t>4</w:t>
      </w:r>
      <w:r w:rsidR="006908B7">
        <w:rPr>
          <w:rFonts w:eastAsia="MyriadPro-Regular" w:cs="Arial" w:hint="eastAsia"/>
          <w:kern w:val="0"/>
        </w:rPr>
        <w:t>82.6</w:t>
      </w:r>
      <w:r w:rsidR="00EA043B" w:rsidRPr="00AD2C08">
        <w:rPr>
          <w:rFonts w:eastAsia="MyriadPro-Regular" w:cs="Arial"/>
          <w:kern w:val="0"/>
        </w:rPr>
        <w:t xml:space="preserve"> </w:t>
      </w:r>
      <w:r w:rsidRPr="00AD2C08">
        <w:rPr>
          <w:rFonts w:eastAsia="MyriadPro-Regular" w:cs="Arial"/>
          <w:kern w:val="0"/>
        </w:rPr>
        <w:t>mm x 88</w:t>
      </w:r>
      <w:r w:rsidR="00EA043B" w:rsidRPr="00AD2C08">
        <w:rPr>
          <w:rFonts w:eastAsia="MyriadPro-Regular" w:cs="Arial"/>
          <w:kern w:val="0"/>
        </w:rPr>
        <w:t xml:space="preserve"> </w:t>
      </w:r>
      <w:r w:rsidRPr="00AD2C08">
        <w:rPr>
          <w:rFonts w:eastAsia="MyriadPro-Regular" w:cs="Arial"/>
          <w:kern w:val="0"/>
        </w:rPr>
        <w:t xml:space="preserve">mm x </w:t>
      </w:r>
      <w:r w:rsidR="006908B7">
        <w:rPr>
          <w:rFonts w:eastAsia="MyriadPro-Regular" w:cs="Arial" w:hint="eastAsia"/>
          <w:kern w:val="0"/>
        </w:rPr>
        <w:t>523.5</w:t>
      </w:r>
      <w:r w:rsidRPr="00AD2C08">
        <w:rPr>
          <w:rFonts w:eastAsia="MyriadPro-Regular" w:cs="Arial"/>
          <w:kern w:val="0"/>
        </w:rPr>
        <w:t xml:space="preserve"> mm (1</w:t>
      </w:r>
      <w:r w:rsidR="006908B7">
        <w:rPr>
          <w:rFonts w:eastAsia="MyriadPro-Regular" w:cs="Arial" w:hint="eastAsia"/>
          <w:kern w:val="0"/>
        </w:rPr>
        <w:t>9</w:t>
      </w:r>
      <w:r w:rsidR="006908B7">
        <w:rPr>
          <w:rFonts w:eastAsia="MyriadPro-Regular" w:cs="Arial"/>
          <w:kern w:val="0"/>
        </w:rPr>
        <w:t>" x 3.5" x 20.6</w:t>
      </w:r>
      <w:r w:rsidRPr="00AD2C08">
        <w:rPr>
          <w:rFonts w:eastAsia="MyriadPro-Regular" w:cs="Arial"/>
          <w:kern w:val="0"/>
        </w:rPr>
        <w:t>")</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rPr>
        <w:t xml:space="preserve">Unit Weight: </w:t>
      </w:r>
      <w:r w:rsidR="001460A5">
        <w:rPr>
          <w:rFonts w:eastAsia="맑은 고딕" w:cs="Arial" w:hint="eastAsia"/>
        </w:rPr>
        <w:t>10.5</w:t>
      </w:r>
      <w:r w:rsidR="00EA043B" w:rsidRPr="00AD2C08">
        <w:rPr>
          <w:rFonts w:eastAsia="MyriadPro-Regular" w:cs="Arial"/>
          <w:kern w:val="0"/>
        </w:rPr>
        <w:t xml:space="preserve"> </w:t>
      </w:r>
      <w:r w:rsidRPr="00AD2C08">
        <w:rPr>
          <w:rFonts w:eastAsia="MyriadPro-Regular" w:cs="Arial"/>
          <w:kern w:val="0"/>
        </w:rPr>
        <w:t>kg (</w:t>
      </w:r>
      <w:r w:rsidR="001460A5">
        <w:rPr>
          <w:rFonts w:eastAsia="MyriadPro-Regular" w:cs="Arial" w:hint="eastAsia"/>
          <w:kern w:val="0"/>
        </w:rPr>
        <w:t>23</w:t>
      </w:r>
      <w:r w:rsidRPr="00AD2C08">
        <w:rPr>
          <w:rFonts w:eastAsia="MyriadPro-Regular" w:cs="Arial"/>
          <w:kern w:val="0"/>
        </w:rPr>
        <w:t>.2lb)</w:t>
      </w:r>
    </w:p>
    <w:p w:rsidR="00AE61E6" w:rsidRPr="00AD2C08" w:rsidRDefault="00AE61E6" w:rsidP="00AE61E6">
      <w:pPr>
        <w:pStyle w:val="2"/>
      </w:pPr>
      <w:r w:rsidRPr="00AD2C08">
        <w:rPr>
          <w:rFonts w:hint="eastAsia"/>
        </w:rPr>
        <w:t>Environmental Specifications</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 xml:space="preserve">Working Temperature: </w:t>
      </w:r>
      <w:r w:rsidRPr="00AD2C08">
        <w:rPr>
          <w:rFonts w:eastAsia="굴림" w:cs="Arial"/>
        </w:rPr>
        <w:t>0°C to 40°C (32</w:t>
      </w:r>
      <w:r w:rsidRPr="00AD2C08">
        <w:rPr>
          <w:rFonts w:ascii="굴림" w:eastAsia="굴림" w:hAnsi="굴림" w:cs="굴림" w:hint="eastAsia"/>
        </w:rPr>
        <w:t>℉</w:t>
      </w:r>
      <w:r w:rsidRPr="00AD2C08">
        <w:rPr>
          <w:rFonts w:eastAsia="굴림" w:cs="Arial"/>
        </w:rPr>
        <w:t xml:space="preserve"> ~ 104</w:t>
      </w:r>
      <w:r w:rsidRPr="00AD2C08">
        <w:rPr>
          <w:rFonts w:ascii="굴림" w:eastAsia="굴림" w:hAnsi="굴림" w:cs="굴림" w:hint="eastAsia"/>
        </w:rPr>
        <w:t>℉</w:t>
      </w:r>
      <w:r w:rsidRPr="00AD2C08">
        <w:rPr>
          <w:rFonts w:eastAsia="굴림" w:cs="Arial"/>
        </w:rPr>
        <w:t>)</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Operating Humidity: 0% ~ 90%</w:t>
      </w:r>
    </w:p>
    <w:p w:rsidR="00AE61E6" w:rsidRPr="00AD2C08" w:rsidRDefault="00AE61E6" w:rsidP="00AE61E6">
      <w:pPr>
        <w:pStyle w:val="2"/>
      </w:pPr>
      <w:r w:rsidRPr="00AD2C08">
        <w:rPr>
          <w:rFonts w:hint="eastAsia"/>
        </w:rPr>
        <w:t>Electrical Specifications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Input: </w:t>
      </w:r>
      <w:r w:rsidRPr="00AD2C08">
        <w:rPr>
          <w:rFonts w:eastAsia="돋움" w:cs="Arial"/>
        </w:rPr>
        <w:t>AC 100-240V, 50</w:t>
      </w:r>
      <w:r w:rsidR="00583F0F" w:rsidRPr="00AD2C08">
        <w:rPr>
          <w:rFonts w:eastAsia="돋움" w:cs="Arial"/>
        </w:rPr>
        <w:t xml:space="preserve"> </w:t>
      </w:r>
      <w:r w:rsidRPr="00AD2C08">
        <w:rPr>
          <w:rFonts w:eastAsia="돋움" w:cs="Arial"/>
        </w:rPr>
        <w:t>/</w:t>
      </w:r>
      <w:r w:rsidR="00583F0F" w:rsidRPr="00AD2C08">
        <w:rPr>
          <w:rFonts w:eastAsia="돋움" w:cs="Arial"/>
        </w:rPr>
        <w:t xml:space="preserve"> </w:t>
      </w:r>
      <w:r w:rsidRPr="00AD2C08">
        <w:rPr>
          <w:rFonts w:eastAsia="돋움" w:cs="Arial"/>
        </w:rPr>
        <w:t xml:space="preserve">60Hz, </w:t>
      </w:r>
      <w:r w:rsidR="00931AA1">
        <w:rPr>
          <w:rFonts w:eastAsia="돋움" w:cs="Arial" w:hint="eastAsia"/>
        </w:rPr>
        <w:t>6</w:t>
      </w:r>
      <w:r w:rsidRPr="00AD2C08">
        <w:rPr>
          <w:rFonts w:eastAsia="돋움" w:cs="Arial"/>
        </w:rPr>
        <w:t xml:space="preserve">.0 ~ </w:t>
      </w:r>
      <w:r w:rsidR="00931AA1">
        <w:rPr>
          <w:rFonts w:eastAsia="돋움" w:cs="Arial" w:hint="eastAsia"/>
        </w:rPr>
        <w:t>3.0</w:t>
      </w:r>
      <w:r w:rsidRPr="00AD2C08">
        <w:rPr>
          <w:rFonts w:eastAsia="돋움" w:cs="Arial"/>
        </w:rPr>
        <w:t>A</w:t>
      </w:r>
      <w:r w:rsidR="00931AA1">
        <w:rPr>
          <w:rFonts w:eastAsia="돋움" w:cs="Arial" w:hint="eastAsia"/>
        </w:rPr>
        <w:t xml:space="preserve"> (Redundant)</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Pr="00AD2C08">
        <w:rPr>
          <w:rFonts w:eastAsia="MyriadPro-Regular" w:cs="Arial"/>
          <w:kern w:val="0"/>
        </w:rPr>
        <w:t xml:space="preserve">Max. </w:t>
      </w:r>
      <w:r w:rsidR="00CB703C">
        <w:rPr>
          <w:rFonts w:eastAsia="MyriadPro-Regular" w:cs="Arial" w:hint="eastAsia"/>
          <w:kern w:val="0"/>
        </w:rPr>
        <w:t>1</w:t>
      </w:r>
      <w:r w:rsidR="00FE2B94">
        <w:rPr>
          <w:rFonts w:eastAsia="MyriadPro-Regular" w:cs="Arial"/>
          <w:kern w:val="0"/>
        </w:rPr>
        <w:t>9</w:t>
      </w:r>
      <w:r w:rsidR="00931AA1">
        <w:rPr>
          <w:rFonts w:eastAsia="MyriadPro-Regular" w:cs="Arial" w:hint="eastAsia"/>
          <w:kern w:val="0"/>
        </w:rPr>
        <w:t>0</w:t>
      </w:r>
      <w:r w:rsidRPr="00AD2C08">
        <w:rPr>
          <w:rFonts w:eastAsia="MyriadPro-Regular" w:cs="Arial"/>
          <w:kern w:val="0"/>
        </w:rPr>
        <w:t>W</w:t>
      </w:r>
      <w:r w:rsidR="00CB703C">
        <w:rPr>
          <w:rFonts w:eastAsia="MyriadPro-Regular" w:cs="Arial" w:hint="eastAsia"/>
          <w:kern w:val="0"/>
        </w:rPr>
        <w:t xml:space="preserve"> (8ea HDD)</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Regulatory Approvals:</w:t>
      </w:r>
    </w:p>
    <w:p w:rsidR="00AE61E6" w:rsidRPr="00AD2C08" w:rsidRDefault="00AE61E6" w:rsidP="00FD30F9">
      <w:pPr>
        <w:pStyle w:val="a"/>
        <w:widowControl w:val="0"/>
        <w:numPr>
          <w:ilvl w:val="1"/>
          <w:numId w:val="27"/>
        </w:numPr>
        <w:wordWrap w:val="0"/>
        <w:autoSpaceDE w:val="0"/>
        <w:autoSpaceDN w:val="0"/>
        <w:spacing w:line="360" w:lineRule="auto"/>
        <w:rPr>
          <w:rFonts w:eastAsia="맑은 고딕" w:cs="Arial"/>
        </w:rPr>
      </w:pPr>
      <w:r w:rsidRPr="00AD2C08">
        <w:rPr>
          <w:rFonts w:eastAsia="맑은 고딕" w:cs="Arial"/>
        </w:rPr>
        <w:t xml:space="preserve">Electrical: FCC, </w:t>
      </w:r>
      <w:r w:rsidR="009D15BD">
        <w:rPr>
          <w:rFonts w:eastAsia="맑은 고딕" w:cs="Arial" w:hint="eastAsia"/>
        </w:rPr>
        <w:t>CE, CB, UL, PSE</w:t>
      </w:r>
      <w:r w:rsidR="00807C78">
        <w:rPr>
          <w:rFonts w:eastAsia="맑은 고딕" w:cs="Arial"/>
        </w:rPr>
        <w:t xml:space="preserve"> </w:t>
      </w:r>
    </w:p>
    <w:p w:rsidR="006F7C3C" w:rsidRPr="00AD2C08" w:rsidRDefault="005561D0" w:rsidP="005561D0">
      <w:pPr>
        <w:widowControl/>
        <w:wordWrap/>
        <w:autoSpaceDE/>
        <w:autoSpaceDN/>
        <w:spacing w:before="0" w:after="160" w:line="259" w:lineRule="auto"/>
      </w:pPr>
      <w:r>
        <w:br w:type="page"/>
      </w:r>
    </w:p>
    <w:p w:rsidR="00DD2EAB" w:rsidRPr="00AD2C08" w:rsidRDefault="00DD2EAB" w:rsidP="008A5513">
      <w:pPr>
        <w:pStyle w:val="1"/>
        <w:numPr>
          <w:ilvl w:val="0"/>
          <w:numId w:val="0"/>
        </w:numPr>
        <w:ind w:left="425" w:hanging="425"/>
        <w:jc w:val="left"/>
      </w:pPr>
      <w:bookmarkStart w:id="0" w:name="_Toc417565633"/>
      <w:bookmarkStart w:id="1" w:name="_Toc417575728"/>
      <w:r w:rsidRPr="00AD2C08">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1"/>
        <w:gridCol w:w="1681"/>
        <w:gridCol w:w="1692"/>
        <w:gridCol w:w="5016"/>
      </w:tblGrid>
      <w:tr w:rsidR="00AD2C08" w:rsidRPr="00AD2C08" w:rsidTr="00997EE8">
        <w:tc>
          <w:tcPr>
            <w:tcW w:w="1134" w:type="dxa"/>
            <w:vAlign w:val="center"/>
          </w:tcPr>
          <w:p w:rsidR="00AE61E6" w:rsidRPr="00AD2C08" w:rsidRDefault="00AE61E6" w:rsidP="00997EE8">
            <w:pPr>
              <w:jc w:val="center"/>
              <w:rPr>
                <w:rFonts w:cs="Arial"/>
                <w:b/>
              </w:rPr>
            </w:pPr>
            <w:r w:rsidRPr="00AD2C08">
              <w:rPr>
                <w:rFonts w:cs="Arial"/>
                <w:b/>
              </w:rPr>
              <w:t>Version</w:t>
            </w:r>
          </w:p>
        </w:tc>
        <w:tc>
          <w:tcPr>
            <w:tcW w:w="1701" w:type="dxa"/>
            <w:vAlign w:val="center"/>
          </w:tcPr>
          <w:p w:rsidR="00AE61E6" w:rsidRPr="00AD2C08" w:rsidRDefault="00AE61E6" w:rsidP="00997EE8">
            <w:pPr>
              <w:jc w:val="center"/>
              <w:rPr>
                <w:rFonts w:cs="Arial"/>
                <w:b/>
              </w:rPr>
            </w:pPr>
            <w:r w:rsidRPr="00AD2C08">
              <w:rPr>
                <w:rFonts w:cs="Arial"/>
                <w:b/>
              </w:rPr>
              <w:t>Writer</w:t>
            </w:r>
          </w:p>
        </w:tc>
        <w:tc>
          <w:tcPr>
            <w:tcW w:w="1701" w:type="dxa"/>
            <w:vAlign w:val="center"/>
          </w:tcPr>
          <w:p w:rsidR="00AE61E6" w:rsidRPr="00AD2C08" w:rsidRDefault="00AE61E6" w:rsidP="00997EE8">
            <w:pPr>
              <w:jc w:val="center"/>
              <w:rPr>
                <w:rFonts w:cs="Arial"/>
                <w:b/>
              </w:rPr>
            </w:pPr>
            <w:r w:rsidRPr="00AD2C08">
              <w:rPr>
                <w:rFonts w:cs="Arial"/>
                <w:b/>
              </w:rPr>
              <w:t>Revision Date</w:t>
            </w:r>
          </w:p>
        </w:tc>
        <w:tc>
          <w:tcPr>
            <w:tcW w:w="5103" w:type="dxa"/>
            <w:vAlign w:val="center"/>
          </w:tcPr>
          <w:p w:rsidR="00AE61E6" w:rsidRPr="00AD2C08" w:rsidRDefault="00AE61E6" w:rsidP="00997EE8">
            <w:pPr>
              <w:jc w:val="center"/>
              <w:rPr>
                <w:rFonts w:cs="Arial"/>
                <w:b/>
              </w:rPr>
            </w:pPr>
            <w:r w:rsidRPr="00AD2C08">
              <w:rPr>
                <w:rFonts w:cs="Arial"/>
                <w:b/>
              </w:rPr>
              <w:t>Remarks</w:t>
            </w:r>
          </w:p>
        </w:tc>
      </w:tr>
      <w:tr w:rsidR="00AE61E6" w:rsidRPr="00AD2C08" w:rsidTr="00997EE8">
        <w:tc>
          <w:tcPr>
            <w:tcW w:w="1134" w:type="dxa"/>
            <w:vAlign w:val="center"/>
          </w:tcPr>
          <w:p w:rsidR="00AE61E6" w:rsidRPr="00AD2C08" w:rsidRDefault="00AE61E6" w:rsidP="00765055">
            <w:pPr>
              <w:jc w:val="center"/>
              <w:rPr>
                <w:rFonts w:cs="Arial"/>
              </w:rPr>
            </w:pPr>
            <w:r w:rsidRPr="00AD2C08">
              <w:rPr>
                <w:rFonts w:cs="Arial"/>
              </w:rPr>
              <w:t>1.0</w:t>
            </w:r>
          </w:p>
        </w:tc>
        <w:tc>
          <w:tcPr>
            <w:tcW w:w="1701" w:type="dxa"/>
            <w:vAlign w:val="center"/>
          </w:tcPr>
          <w:p w:rsidR="00AE61E6" w:rsidRPr="00AD2C08" w:rsidRDefault="00A20C2C" w:rsidP="00997EE8">
            <w:pPr>
              <w:jc w:val="left"/>
              <w:rPr>
                <w:rFonts w:cs="Arial"/>
              </w:rPr>
            </w:pPr>
            <w:r>
              <w:rPr>
                <w:rFonts w:cs="Arial"/>
              </w:rPr>
              <w:t>TS Team</w:t>
            </w:r>
          </w:p>
        </w:tc>
        <w:tc>
          <w:tcPr>
            <w:tcW w:w="1701" w:type="dxa"/>
            <w:vAlign w:val="center"/>
          </w:tcPr>
          <w:p w:rsidR="00AE61E6" w:rsidRPr="00AD2C08" w:rsidRDefault="00A20C2C" w:rsidP="00A20C2C">
            <w:pPr>
              <w:jc w:val="center"/>
              <w:rPr>
                <w:rFonts w:cs="Arial"/>
              </w:rPr>
            </w:pPr>
            <w:r>
              <w:rPr>
                <w:rFonts w:cs="Arial"/>
              </w:rPr>
              <w:t>Apr</w:t>
            </w:r>
            <w:r w:rsidR="00AE61E6" w:rsidRPr="00AD2C08">
              <w:rPr>
                <w:rFonts w:cs="Arial"/>
              </w:rPr>
              <w:t>.</w:t>
            </w:r>
            <w:bookmarkStart w:id="2" w:name="_GoBack"/>
            <w:bookmarkEnd w:id="2"/>
            <w:r>
              <w:rPr>
                <w:rFonts w:cs="Arial"/>
              </w:rPr>
              <w:t>24</w:t>
            </w:r>
            <w:r w:rsidR="005653CE">
              <w:rPr>
                <w:rFonts w:cs="Arial"/>
              </w:rPr>
              <w:t>.20</w:t>
            </w:r>
            <w:r>
              <w:rPr>
                <w:rFonts w:cs="Arial"/>
              </w:rPr>
              <w:t>20</w:t>
            </w:r>
          </w:p>
        </w:tc>
        <w:tc>
          <w:tcPr>
            <w:tcW w:w="5103" w:type="dxa"/>
            <w:vAlign w:val="center"/>
          </w:tcPr>
          <w:p w:rsidR="00AE61E6" w:rsidRPr="00AD2C08" w:rsidRDefault="00AE61E6" w:rsidP="00997EE8">
            <w:pPr>
              <w:jc w:val="left"/>
              <w:rPr>
                <w:rFonts w:cs="Arial"/>
              </w:rPr>
            </w:pPr>
            <w:r w:rsidRPr="00AD2C08">
              <w:rPr>
                <w:rFonts w:cs="Arial"/>
              </w:rPr>
              <w:t>Initial Release</w:t>
            </w:r>
          </w:p>
        </w:tc>
      </w:tr>
    </w:tbl>
    <w:p w:rsidR="00AE61E6" w:rsidRPr="00AD2C08" w:rsidRDefault="00AE61E6" w:rsidP="008A5513">
      <w:pPr>
        <w:pStyle w:val="a1"/>
        <w:jc w:val="left"/>
      </w:pPr>
    </w:p>
    <w:sectPr w:rsidR="00AE61E6" w:rsidRPr="00AD2C08" w:rsidSect="000411C4">
      <w:headerReference w:type="first" r:id="rId15"/>
      <w:footerReference w:type="first" r:id="rId16"/>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02" w:rsidRDefault="00DA5D02" w:rsidP="00FF5513">
      <w:pPr>
        <w:spacing w:before="0" w:after="0" w:line="240" w:lineRule="auto"/>
      </w:pPr>
      <w:r>
        <w:separator/>
      </w:r>
    </w:p>
  </w:endnote>
  <w:endnote w:type="continuationSeparator" w:id="0">
    <w:p w:rsidR="00DA5D02" w:rsidRDefault="00DA5D02"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A69" w:rsidRDefault="00666A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anchor>
      </w:drawing>
    </w:r>
    <w:r w:rsidR="001F0A90">
      <w:rPr>
        <w:noProof/>
      </w:rPr>
      <mc:AlternateContent>
        <mc:Choice Requires="wps">
          <w:drawing>
            <wp:anchor distT="45720" distB="45720" distL="114300" distR="114300" simplePos="0" relativeHeight="251710464" behindDoc="0" locked="0" layoutInCell="1" allowOverlap="1">
              <wp:simplePos x="0" y="0"/>
              <wp:positionH relativeFrom="column">
                <wp:posOffset>5721350</wp:posOffset>
              </wp:positionH>
              <wp:positionV relativeFrom="page">
                <wp:posOffset>10099040</wp:posOffset>
              </wp:positionV>
              <wp:extent cx="414020" cy="575945"/>
              <wp:effectExtent l="0" t="0" r="5080"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575945"/>
                      </a:xfrm>
                      <a:prstGeom prst="rect">
                        <a:avLst/>
                      </a:prstGeom>
                      <a:solidFill>
                        <a:srgbClr val="FFFFFF"/>
                      </a:solidFill>
                      <a:ln w="9525">
                        <a:noFill/>
                        <a:miter lim="800000"/>
                        <a:headEnd/>
                        <a:tailEnd/>
                      </a:ln>
                    </wps:spPr>
                    <wps:txbx>
                      <w:txbxContent>
                        <w:p w:rsidR="002F0751" w:rsidRDefault="001731DE" w:rsidP="002F0751">
                          <w:pPr>
                            <w:spacing w:before="0" w:after="0"/>
                            <w:jc w:val="right"/>
                          </w:pPr>
                          <w:r>
                            <w:fldChar w:fldCharType="begin"/>
                          </w:r>
                          <w:r w:rsidR="002F0751">
                            <w:instrText xml:space="preserve"> PAGE  \* SBCHAR  \* MERGEFORMAT </w:instrText>
                          </w:r>
                          <w:r>
                            <w:fldChar w:fldCharType="separate"/>
                          </w:r>
                          <w:r w:rsidR="00A20C2C">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" stroked="f">
              <v:textbox>
                <w:txbxContent>
                  <w:p w:rsidR="002F0751" w:rsidRDefault="001731DE" w:rsidP="002F0751">
                    <w:pPr>
                      <w:spacing w:before="0" w:after="0"/>
                      <w:jc w:val="right"/>
                    </w:pPr>
                    <w:r>
                      <w:fldChar w:fldCharType="begin"/>
                    </w:r>
                    <w:r w:rsidR="002F0751">
                      <w:instrText xml:space="preserve"> PAGE  \* SBCHAR  \* MERGEFORMAT </w:instrText>
                    </w:r>
                    <w:r>
                      <w:fldChar w:fldCharType="separate"/>
                    </w:r>
                    <w:r w:rsidR="00A20C2C">
                      <w:rPr>
                        <w:noProof/>
                      </w:rPr>
                      <w:t>8</w:t>
                    </w:r>
                    <w:r>
                      <w:fldChar w:fldCharType="end"/>
                    </w:r>
                  </w:p>
                </w:txbxContent>
              </v:textbox>
              <w10:wrap type="square" anchory="page"/>
            </v:shape>
          </w:pict>
        </mc:Fallback>
      </mc:AlternateContent>
    </w:r>
    <w:r w:rsidR="001F0A90">
      <w:rPr>
        <w:noProof/>
      </w:rPr>
      <mc:AlternateContent>
        <mc:Choice Requires="wps">
          <w:drawing>
            <wp:anchor distT="45720" distB="45720" distL="114300" distR="114300" simplePos="0" relativeHeight="251711488" behindDoc="0" locked="0" layoutInCell="1" allowOverlap="1">
              <wp:simplePos x="0" y="0"/>
              <wp:positionH relativeFrom="page">
                <wp:align>center</wp:align>
              </wp:positionH>
              <wp:positionV relativeFrom="page">
                <wp:posOffset>10099040</wp:posOffset>
              </wp:positionV>
              <wp:extent cx="2865755" cy="575945"/>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75945"/>
                      </a:xfrm>
                      <a:prstGeom prst="rect">
                        <a:avLst/>
                      </a:prstGeom>
                      <a:solidFill>
                        <a:srgbClr val="FFFFFF"/>
                      </a:solidFill>
                      <a:ln w="9525">
                        <a:noFill/>
                        <a:miter lim="800000"/>
                        <a:headEnd/>
                        <a:tailEnd/>
                      </a:ln>
                    </wps:spPr>
                    <wps:txbx>
                      <w:txbxContent>
                        <w:p w:rsidR="002F0751" w:rsidRDefault="0030052E" w:rsidP="002F0751">
                          <w:pPr>
                            <w:jc w:val="center"/>
                          </w:pPr>
                          <w:r>
                            <w:rPr>
                              <w:noProof/>
                            </w:rPr>
                            <w:fldChar w:fldCharType="begin"/>
                          </w:r>
                          <w:r>
                            <w:rPr>
                              <w:noProof/>
                            </w:rPr>
                            <w:instrText xml:space="preserve"> STYLEREF  </w:instrText>
                          </w:r>
                          <w:r>
                            <w:rPr>
                              <w:noProof/>
                            </w:rPr>
                            <w:instrText>부제</w:instrText>
                          </w:r>
                          <w:r>
                            <w:rPr>
                              <w:noProof/>
                            </w:rPr>
                            <w:instrText>,</w:instrText>
                          </w:r>
                          <w:r>
                            <w:rPr>
                              <w:noProof/>
                            </w:rPr>
                            <w:instrText>부제</w:instrText>
                          </w:r>
                          <w:r>
                            <w:rPr>
                              <w:noProof/>
                            </w:rPr>
                            <w:instrText>(</w:instrText>
                          </w:r>
                          <w:r>
                            <w:rPr>
                              <w:noProof/>
                            </w:rPr>
                            <w:instrText>버전정보</w:instrText>
                          </w:r>
                          <w:r>
                            <w:rPr>
                              <w:noProof/>
                            </w:rPr>
                            <w:instrText xml:space="preserve">)  \* MERGEFORMAT </w:instrText>
                          </w:r>
                          <w:r>
                            <w:rPr>
                              <w:noProof/>
                            </w:rPr>
                            <w:fldChar w:fldCharType="separate"/>
                          </w:r>
                          <w:r w:rsidR="00A20C2C">
                            <w:rPr>
                              <w:noProof/>
                            </w:rPr>
                            <w:t>Version 1.0</w:t>
                          </w:r>
                          <w:r>
                            <w:rPr>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" stroked="f">
              <v:textbox>
                <w:txbxContent>
                  <w:p w:rsidR="002F0751" w:rsidRDefault="0030052E" w:rsidP="002F0751">
                    <w:pPr>
                      <w:jc w:val="center"/>
                    </w:pPr>
                    <w:r>
                      <w:rPr>
                        <w:noProof/>
                      </w:rPr>
                      <w:fldChar w:fldCharType="begin"/>
                    </w:r>
                    <w:r>
                      <w:rPr>
                        <w:noProof/>
                      </w:rPr>
                      <w:instrText xml:space="preserve"> STYLEREF  </w:instrText>
                    </w:r>
                    <w:r>
                      <w:rPr>
                        <w:noProof/>
                      </w:rPr>
                      <w:instrText>부제</w:instrText>
                    </w:r>
                    <w:r>
                      <w:rPr>
                        <w:noProof/>
                      </w:rPr>
                      <w:instrText>,</w:instrText>
                    </w:r>
                    <w:r>
                      <w:rPr>
                        <w:noProof/>
                      </w:rPr>
                      <w:instrText>부제</w:instrText>
                    </w:r>
                    <w:r>
                      <w:rPr>
                        <w:noProof/>
                      </w:rPr>
                      <w:instrText>(</w:instrText>
                    </w:r>
                    <w:r>
                      <w:rPr>
                        <w:noProof/>
                      </w:rPr>
                      <w:instrText>버전정보</w:instrText>
                    </w:r>
                    <w:r>
                      <w:rPr>
                        <w:noProof/>
                      </w:rPr>
                      <w:instrText xml:space="preserve">)  \* MERGEFORMAT </w:instrText>
                    </w:r>
                    <w:r>
                      <w:rPr>
                        <w:noProof/>
                      </w:rPr>
                      <w:fldChar w:fldCharType="separate"/>
                    </w:r>
                    <w:r w:rsidR="00A20C2C">
                      <w:rPr>
                        <w:noProof/>
                      </w:rPr>
                      <w:t>Version 1.0</w:t>
                    </w:r>
                    <w:r>
                      <w:rPr>
                        <w:noProof/>
                      </w:rPr>
                      <w:fldChar w:fldCharType="end"/>
                    </w:r>
                  </w:p>
                </w:txbxContent>
              </v:textbox>
              <w10:wrap type="square" anchorx="page" anchory="page"/>
            </v:shape>
          </w:pict>
        </mc:Fallback>
      </mc:AlternateContent>
    </w:r>
    <w:r w:rsidR="001F0A90">
      <w:rPr>
        <w:noProof/>
      </w:rPr>
      <mc:AlternateContent>
        <mc:Choice Requires="wps">
          <w:drawing>
            <wp:anchor distT="0" distB="0" distL="114300" distR="114300" simplePos="0" relativeHeight="251709440" behindDoc="0" locked="0" layoutInCell="1" allowOverlap="1">
              <wp:simplePos x="0" y="0"/>
              <wp:positionH relativeFrom="page">
                <wp:posOffset>7056755</wp:posOffset>
              </wp:positionH>
              <wp:positionV relativeFrom="page">
                <wp:align>bottom</wp:align>
              </wp:positionV>
              <wp:extent cx="53975" cy="431800"/>
              <wp:effectExtent l="0" t="0" r="3175" b="6350"/>
              <wp:wrapNone/>
              <wp:docPr id="61" name="직사각형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4318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AFB1"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" fillcolor="#378695" stroked="f" strokeweight="1pt">
              <v:path arrowok="t"/>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1F0A90"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align>bottom</wp:align>
              </wp:positionV>
              <wp:extent cx="7560310" cy="1170305"/>
              <wp:effectExtent l="0" t="0" r="2540" b="0"/>
              <wp:wrapNone/>
              <wp:docPr id="10" name="그룹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170305"/>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DA5D02"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DA5D02"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1F0A90"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simplePos x="0" y="0"/>
              <wp:positionH relativeFrom="column">
                <wp:posOffset>5721350</wp:posOffset>
              </wp:positionH>
              <wp:positionV relativeFrom="page">
                <wp:posOffset>10099040</wp:posOffset>
              </wp:positionV>
              <wp:extent cx="414020" cy="575945"/>
              <wp:effectExtent l="0" t="0" r="5080"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575945"/>
                      </a:xfrm>
                      <a:prstGeom prst="rect">
                        <a:avLst/>
                      </a:prstGeom>
                      <a:solidFill>
                        <a:srgbClr val="FFFFFF"/>
                      </a:solidFill>
                      <a:ln w="9525">
                        <a:noFill/>
                        <a:miter lim="800000"/>
                        <a:headEnd/>
                        <a:tailEnd/>
                      </a:ln>
                    </wps:spPr>
                    <wps:txbx>
                      <w:txbxContent>
                        <w:p w:rsidR="000411C4" w:rsidRDefault="001731DE" w:rsidP="00652798">
                          <w:pPr>
                            <w:spacing w:before="0" w:after="0"/>
                            <w:jc w:val="right"/>
                          </w:pPr>
                          <w:r>
                            <w:fldChar w:fldCharType="begin"/>
                          </w:r>
                          <w:r w:rsidR="00CB4599">
                            <w:instrText xml:space="preserve"> PAGE  \* SBCHAR  \* MERGEFORMAT </w:instrText>
                          </w:r>
                          <w:r>
                            <w:fldChar w:fldCharType="separate"/>
                          </w:r>
                          <w:r w:rsidR="00A20C2C">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" stroked="f">
              <v:textbox>
                <w:txbxContent>
                  <w:p w:rsidR="000411C4" w:rsidRDefault="001731DE" w:rsidP="00652798">
                    <w:pPr>
                      <w:spacing w:before="0" w:after="0"/>
                      <w:jc w:val="right"/>
                    </w:pPr>
                    <w:r>
                      <w:fldChar w:fldCharType="begin"/>
                    </w:r>
                    <w:r w:rsidR="00CB4599">
                      <w:instrText xml:space="preserve"> PAGE  \* SBCHAR  \* MERGEFORMAT </w:instrText>
                    </w:r>
                    <w:r>
                      <w:fldChar w:fldCharType="separate"/>
                    </w:r>
                    <w:r w:rsidR="00A20C2C">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simplePos x="0" y="0"/>
              <wp:positionH relativeFrom="page">
                <wp:align>center</wp:align>
              </wp:positionH>
              <wp:positionV relativeFrom="page">
                <wp:posOffset>10099040</wp:posOffset>
              </wp:positionV>
              <wp:extent cx="2865755" cy="575945"/>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75945"/>
                      </a:xfrm>
                      <a:prstGeom prst="rect">
                        <a:avLst/>
                      </a:prstGeom>
                      <a:solidFill>
                        <a:srgbClr val="FFFFFF"/>
                      </a:solidFill>
                      <a:ln w="9525">
                        <a:noFill/>
                        <a:miter lim="800000"/>
                        <a:headEnd/>
                        <a:tailEnd/>
                      </a:ln>
                    </wps:spPr>
                    <wps:txbx>
                      <w:txbxContent>
                        <w:p w:rsidR="002F0751" w:rsidRDefault="0030052E" w:rsidP="002F0751">
                          <w:pPr>
                            <w:jc w:val="center"/>
                          </w:pPr>
                          <w:r>
                            <w:rPr>
                              <w:noProof/>
                            </w:rPr>
                            <w:fldChar w:fldCharType="begin"/>
                          </w:r>
                          <w:r>
                            <w:rPr>
                              <w:noProof/>
                            </w:rPr>
                            <w:instrText xml:space="preserve"> STYLEREF  </w:instrText>
                          </w:r>
                          <w:r>
                            <w:rPr>
                              <w:noProof/>
                            </w:rPr>
                            <w:instrText>부제</w:instrText>
                          </w:r>
                          <w:r>
                            <w:rPr>
                              <w:noProof/>
                            </w:rPr>
                            <w:instrText>,</w:instrText>
                          </w:r>
                          <w:r>
                            <w:rPr>
                              <w:noProof/>
                            </w:rPr>
                            <w:instrText>부제</w:instrText>
                          </w:r>
                          <w:r>
                            <w:rPr>
                              <w:noProof/>
                            </w:rPr>
                            <w:instrText>(</w:instrText>
                          </w:r>
                          <w:r>
                            <w:rPr>
                              <w:noProof/>
                            </w:rPr>
                            <w:instrText>버전정보</w:instrText>
                          </w:r>
                          <w:r>
                            <w:rPr>
                              <w:noProof/>
                            </w:rPr>
                            <w:instrText xml:space="preserve">)  \* MERGEFORMAT </w:instrText>
                          </w:r>
                          <w:r>
                            <w:rPr>
                              <w:noProof/>
                            </w:rPr>
                            <w:fldChar w:fldCharType="separate"/>
                          </w:r>
                          <w:r w:rsidR="00A20C2C">
                            <w:rPr>
                              <w:noProof/>
                            </w:rPr>
                            <w:t>Version 1.0</w:t>
                          </w:r>
                          <w:r>
                            <w:rPr>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BuaKw8PgIAAC0EAAAO&#10;AAAAAAAAAAAAAAAAAC4CAABkcnMvZTJvRG9jLnhtbFBLAQItABQABgAIAAAAIQAlA+cQ4AAAAAoB&#10;AAAPAAAAAAAAAAAAAAAAAJgEAABkcnMvZG93bnJldi54bWxQSwUGAAAAAAQABADzAAAApQUAAAAA&#10;" stroked="f">
              <v:textbox>
                <w:txbxContent>
                  <w:p w:rsidR="002F0751" w:rsidRDefault="0030052E" w:rsidP="002F0751">
                    <w:pPr>
                      <w:jc w:val="center"/>
                    </w:pPr>
                    <w:r>
                      <w:rPr>
                        <w:noProof/>
                      </w:rPr>
                      <w:fldChar w:fldCharType="begin"/>
                    </w:r>
                    <w:r>
                      <w:rPr>
                        <w:noProof/>
                      </w:rPr>
                      <w:instrText xml:space="preserve"> STYLEREF  </w:instrText>
                    </w:r>
                    <w:r>
                      <w:rPr>
                        <w:noProof/>
                      </w:rPr>
                      <w:instrText>부제</w:instrText>
                    </w:r>
                    <w:r>
                      <w:rPr>
                        <w:noProof/>
                      </w:rPr>
                      <w:instrText>,</w:instrText>
                    </w:r>
                    <w:r>
                      <w:rPr>
                        <w:noProof/>
                      </w:rPr>
                      <w:instrText>부제</w:instrText>
                    </w:r>
                    <w:r>
                      <w:rPr>
                        <w:noProof/>
                      </w:rPr>
                      <w:instrText>(</w:instrText>
                    </w:r>
                    <w:r>
                      <w:rPr>
                        <w:noProof/>
                      </w:rPr>
                      <w:instrText>버전정보</w:instrText>
                    </w:r>
                    <w:r>
                      <w:rPr>
                        <w:noProof/>
                      </w:rPr>
                      <w:instrText xml:space="preserve">)  \* MERGEFORMAT </w:instrText>
                    </w:r>
                    <w:r>
                      <w:rPr>
                        <w:noProof/>
                      </w:rPr>
                      <w:fldChar w:fldCharType="separate"/>
                    </w:r>
                    <w:r w:rsidR="00A20C2C">
                      <w:rPr>
                        <w:noProof/>
                      </w:rPr>
                      <w:t>Version 1.0</w:t>
                    </w:r>
                    <w:r>
                      <w:rPr>
                        <w:noProof/>
                      </w:rP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anchor>
      </w:drawing>
    </w:r>
    <w:r>
      <w:rPr>
        <w:noProof/>
      </w:rPr>
      <mc:AlternateContent>
        <mc:Choice Requires="wps">
          <w:drawing>
            <wp:anchor distT="0" distB="0" distL="114300" distR="114300" simplePos="0" relativeHeight="251671552" behindDoc="0" locked="0" layoutInCell="1" allowOverlap="1">
              <wp:simplePos x="0" y="0"/>
              <wp:positionH relativeFrom="page">
                <wp:posOffset>7056755</wp:posOffset>
              </wp:positionH>
              <wp:positionV relativeFrom="page">
                <wp:align>bottom</wp:align>
              </wp:positionV>
              <wp:extent cx="53975" cy="431800"/>
              <wp:effectExtent l="0" t="0" r="3175" b="6350"/>
              <wp:wrapNone/>
              <wp:docPr id="45" name="직사각형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4318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517E6"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" fillcolor="#378695" stroked="f" strokeweight="1pt">
              <v:path arrowok="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02" w:rsidRDefault="00DA5D02" w:rsidP="00FF5513">
      <w:pPr>
        <w:spacing w:before="0" w:after="0" w:line="240" w:lineRule="auto"/>
      </w:pPr>
      <w:r>
        <w:separator/>
      </w:r>
    </w:p>
  </w:footnote>
  <w:footnote w:type="continuationSeparator" w:id="0">
    <w:p w:rsidR="00DA5D02" w:rsidRDefault="00DA5D02"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A69" w:rsidRDefault="00666A6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1F0A90"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simplePos x="0" y="0"/>
              <wp:positionH relativeFrom="page">
                <wp:posOffset>4680585</wp:posOffset>
              </wp:positionH>
              <wp:positionV relativeFrom="page">
                <wp:posOffset>266700</wp:posOffset>
              </wp:positionV>
              <wp:extent cx="2520315" cy="575945"/>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75945"/>
                      </a:xfrm>
                      <a:prstGeom prst="rect">
                        <a:avLst/>
                      </a:prstGeom>
                      <a:noFill/>
                      <a:ln w="9525">
                        <a:noFill/>
                        <a:miter lim="800000"/>
                        <a:headEnd/>
                        <a:tailEnd/>
                      </a:ln>
                    </wps:spPr>
                    <wps:txbx>
                      <w:txbxContent>
                        <w:p w:rsidR="002F0751" w:rsidRPr="00FC53A5" w:rsidRDefault="001731DE" w:rsidP="002F0751">
                          <w:pPr>
                            <w:spacing w:after="0"/>
                            <w:jc w:val="right"/>
                            <w:rPr>
                              <w:rFonts w:cs="Arial"/>
                            </w:rPr>
                          </w:pPr>
                          <w:r>
                            <w:fldChar w:fldCharType="begin"/>
                          </w:r>
                          <w:r w:rsidR="0091166C">
                            <w:instrText xml:space="preserve"> STYLEREF  </w:instrText>
                          </w:r>
                          <w:r w:rsidR="0091166C">
                            <w:instrText>제품명</w:instrText>
                          </w:r>
                          <w:r w:rsidR="0091166C">
                            <w:instrText xml:space="preserve">  \* MERGEFORMAT </w:instrText>
                          </w:r>
                          <w:r>
                            <w:fldChar w:fldCharType="separate"/>
                          </w:r>
                          <w:r w:rsidR="00A20C2C" w:rsidRPr="00A20C2C">
                            <w:rPr>
                              <w:rFonts w:cs="Arial"/>
                              <w:noProof/>
                            </w:rPr>
                            <w:t>IR-300A</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" filled="f" stroked="f">
              <v:textbox>
                <w:txbxContent>
                  <w:p w:rsidR="002F0751" w:rsidRPr="00FC53A5" w:rsidRDefault="001731DE" w:rsidP="002F0751">
                    <w:pPr>
                      <w:spacing w:after="0"/>
                      <w:jc w:val="right"/>
                      <w:rPr>
                        <w:rFonts w:cs="Arial"/>
                      </w:rPr>
                    </w:pPr>
                    <w:r>
                      <w:fldChar w:fldCharType="begin"/>
                    </w:r>
                    <w:r w:rsidR="0091166C">
                      <w:instrText xml:space="preserve"> STYLEREF  </w:instrText>
                    </w:r>
                    <w:r w:rsidR="0091166C">
                      <w:instrText>제품명</w:instrText>
                    </w:r>
                    <w:r w:rsidR="0091166C">
                      <w:instrText xml:space="preserve">  \* MERGEFORMAT </w:instrText>
                    </w:r>
                    <w:r>
                      <w:fldChar w:fldCharType="separate"/>
                    </w:r>
                    <w:r w:rsidR="00A20C2C" w:rsidRPr="00A20C2C">
                      <w:rPr>
                        <w:rFonts w:cs="Arial"/>
                        <w:noProof/>
                      </w:rPr>
                      <w:t>IR-300A</w:t>
                    </w:r>
                    <w: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simplePos x="0" y="0"/>
              <wp:positionH relativeFrom="page">
                <wp:posOffset>363855</wp:posOffset>
              </wp:positionH>
              <wp:positionV relativeFrom="page">
                <wp:posOffset>266700</wp:posOffset>
              </wp:positionV>
              <wp:extent cx="5039995" cy="575945"/>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5945"/>
                      </a:xfrm>
                      <a:prstGeom prst="rect">
                        <a:avLst/>
                      </a:prstGeom>
                      <a:noFill/>
                      <a:ln w="9525">
                        <a:noFill/>
                        <a:miter lim="800000"/>
                        <a:headEnd/>
                        <a:tailEnd/>
                      </a:ln>
                    </wps:spPr>
                    <wps:txbx>
                      <w:txbxContent>
                        <w:p w:rsidR="002F0751" w:rsidRPr="00CA4326" w:rsidRDefault="0030052E" w:rsidP="002F0751">
                          <w:pPr>
                            <w:jc w:val="left"/>
                          </w:pPr>
                          <w:r>
                            <w:rPr>
                              <w:rFonts w:cs="Arial"/>
                              <w:noProof/>
                            </w:rPr>
                            <w:fldChar w:fldCharType="begin"/>
                          </w:r>
                          <w:r>
                            <w:rPr>
                              <w:rFonts w:cs="Arial"/>
                              <w:noProof/>
                            </w:rPr>
                            <w:instrText xml:space="preserve"> STYLEREF  </w:instrText>
                          </w:r>
                          <w:r>
                            <w:rPr>
                              <w:rFonts w:cs="Arial"/>
                              <w:noProof/>
                            </w:rPr>
                            <w:instrText>제목</w:instrText>
                          </w:r>
                          <w:r>
                            <w:rPr>
                              <w:rFonts w:cs="Arial"/>
                              <w:noProof/>
                            </w:rPr>
                            <w:instrText xml:space="preserve">  \* MERGEFORMAT </w:instrText>
                          </w:r>
                          <w:r>
                            <w:rPr>
                              <w:rFonts w:cs="Arial"/>
                              <w:noProof/>
                            </w:rPr>
                            <w:fldChar w:fldCharType="separate"/>
                          </w:r>
                          <w:r w:rsidR="00A20C2C">
                            <w:rPr>
                              <w:rFonts w:cs="Arial"/>
                              <w:noProof/>
                            </w:rPr>
                            <w:t>Architectural and Engineering Specifications</w:t>
                          </w:r>
                          <w:r>
                            <w:rPr>
                              <w:rFonts w:cs="Arial"/>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" filled="f" stroked="f">
              <v:textbox>
                <w:txbxContent>
                  <w:p w:rsidR="002F0751" w:rsidRPr="00CA4326" w:rsidRDefault="0030052E" w:rsidP="002F0751">
                    <w:pPr>
                      <w:jc w:val="left"/>
                    </w:pPr>
                    <w:r>
                      <w:rPr>
                        <w:rFonts w:cs="Arial"/>
                        <w:noProof/>
                      </w:rPr>
                      <w:fldChar w:fldCharType="begin"/>
                    </w:r>
                    <w:r>
                      <w:rPr>
                        <w:rFonts w:cs="Arial"/>
                        <w:noProof/>
                      </w:rPr>
                      <w:instrText xml:space="preserve"> STYLEREF  </w:instrText>
                    </w:r>
                    <w:r>
                      <w:rPr>
                        <w:rFonts w:cs="Arial"/>
                        <w:noProof/>
                      </w:rPr>
                      <w:instrText>제목</w:instrText>
                    </w:r>
                    <w:r>
                      <w:rPr>
                        <w:rFonts w:cs="Arial"/>
                        <w:noProof/>
                      </w:rPr>
                      <w:instrText xml:space="preserve">  \* MERGEFORMAT </w:instrText>
                    </w:r>
                    <w:r>
                      <w:rPr>
                        <w:rFonts w:cs="Arial"/>
                        <w:noProof/>
                      </w:rPr>
                      <w:fldChar w:fldCharType="separate"/>
                    </w:r>
                    <w:r w:rsidR="00A20C2C">
                      <w:rPr>
                        <w:rFonts w:cs="Arial"/>
                        <w:noProof/>
                      </w:rPr>
                      <w:t>Architectural and Engineering Specifications</w:t>
                    </w:r>
                    <w:r>
                      <w:rPr>
                        <w:rFonts w:cs="Arial"/>
                        <w:noProof/>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page">
                <wp:posOffset>144145</wp:posOffset>
              </wp:positionH>
              <wp:positionV relativeFrom="page">
                <wp:posOffset>845820</wp:posOffset>
              </wp:positionV>
              <wp:extent cx="7416165" cy="107950"/>
              <wp:effectExtent l="0" t="0" r="0" b="6350"/>
              <wp:wrapNone/>
              <wp:docPr id="193" name="직사각형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165" cy="10795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83EE7"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" fillcolor="#378695" stroked="f" strokeweight="1pt">
              <v:path arrowok="t"/>
              <w10:wrap anchorx="page" anchory="page"/>
            </v:rect>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page">
                <wp:align>left</wp:align>
              </wp:positionH>
              <wp:positionV relativeFrom="page">
                <wp:posOffset>845820</wp:posOffset>
              </wp:positionV>
              <wp:extent cx="144145" cy="107950"/>
              <wp:effectExtent l="0" t="0" r="8255" b="6350"/>
              <wp:wrapNone/>
              <wp:docPr id="194" name="직사각형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0795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BB44E"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" fillcolor="#1a727e" stroked="f" strokeweight="1pt">
              <v:path arrowok="t"/>
              <w10:wrap anchorx="page" anchory="page"/>
            </v:rect>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288290</wp:posOffset>
              </wp:positionH>
              <wp:positionV relativeFrom="page">
                <wp:posOffset>215900</wp:posOffset>
              </wp:positionV>
              <wp:extent cx="539750" cy="53975"/>
              <wp:effectExtent l="0" t="0" r="0" b="3175"/>
              <wp:wrapNone/>
              <wp:docPr id="195" name="직사각형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7DFE"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" fillcolor="#378695" stroked="f" strokeweight="1pt">
              <v:path arrowok="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1F0A90"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simplePos x="0" y="0"/>
              <wp:positionH relativeFrom="page">
                <wp:align>left</wp:align>
              </wp:positionH>
              <wp:positionV relativeFrom="page">
                <wp:align>top</wp:align>
              </wp:positionV>
              <wp:extent cx="7560310" cy="1166495"/>
              <wp:effectExtent l="0" t="0" r="2540" b="0"/>
              <wp:wrapNone/>
              <wp:docPr id="21" name="그룹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166495"/>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1F0A90"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simplePos x="0" y="0"/>
              <wp:positionH relativeFrom="page">
                <wp:posOffset>4680585</wp:posOffset>
              </wp:positionH>
              <wp:positionV relativeFrom="page">
                <wp:posOffset>266700</wp:posOffset>
              </wp:positionV>
              <wp:extent cx="2520315" cy="575945"/>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75945"/>
                      </a:xfrm>
                      <a:prstGeom prst="rect">
                        <a:avLst/>
                      </a:prstGeom>
                      <a:noFill/>
                      <a:ln w="9525">
                        <a:noFill/>
                        <a:miter lim="800000"/>
                        <a:headEnd/>
                        <a:tailEnd/>
                      </a:ln>
                    </wps:spPr>
                    <wps:txbx>
                      <w:txbxContent>
                        <w:p w:rsidR="002F0751" w:rsidRPr="00FC53A5" w:rsidRDefault="0030052E" w:rsidP="00B55C6B">
                          <w:pPr>
                            <w:spacing w:after="0"/>
                            <w:jc w:val="right"/>
                            <w:rPr>
                              <w:rFonts w:cs="Arial"/>
                            </w:rPr>
                          </w:pPr>
                          <w:r>
                            <w:rPr>
                              <w:rFonts w:cs="Arial"/>
                              <w:b/>
                              <w:bCs/>
                              <w:noProof/>
                            </w:rPr>
                            <w:fldChar w:fldCharType="begin"/>
                          </w:r>
                          <w:r>
                            <w:rPr>
                              <w:rFonts w:cs="Arial"/>
                              <w:b/>
                              <w:bCs/>
                              <w:noProof/>
                            </w:rPr>
                            <w:instrText xml:space="preserve"> STYLEREF  </w:instrText>
                          </w:r>
                          <w:r>
                            <w:rPr>
                              <w:rFonts w:cs="Arial"/>
                              <w:b/>
                              <w:bCs/>
                              <w:noProof/>
                            </w:rPr>
                            <w:instrText>제품명</w:instrText>
                          </w:r>
                          <w:r>
                            <w:rPr>
                              <w:rFonts w:cs="Arial"/>
                              <w:b/>
                              <w:bCs/>
                              <w:noProof/>
                            </w:rPr>
                            <w:instrText xml:space="preserve">  \* MERGEFORMAT </w:instrText>
                          </w:r>
                          <w:r>
                            <w:rPr>
                              <w:rFonts w:cs="Arial"/>
                              <w:b/>
                              <w:bCs/>
                              <w:noProof/>
                            </w:rPr>
                            <w:fldChar w:fldCharType="separate"/>
                          </w:r>
                          <w:r w:rsidR="00A20C2C">
                            <w:rPr>
                              <w:rFonts w:cs="Arial"/>
                              <w:b/>
                              <w:bCs/>
                              <w:noProof/>
                            </w:rPr>
                            <w:t>IR-300A</w:t>
                          </w:r>
                          <w:r>
                            <w:rPr>
                              <w:rFonts w:cs="Arial"/>
                              <w:b/>
                              <w:bCs/>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" filled="f" stroked="f">
              <v:textbox>
                <w:txbxContent>
                  <w:p w:rsidR="002F0751" w:rsidRPr="00FC53A5" w:rsidRDefault="0030052E" w:rsidP="00B55C6B">
                    <w:pPr>
                      <w:spacing w:after="0"/>
                      <w:jc w:val="right"/>
                      <w:rPr>
                        <w:rFonts w:cs="Arial"/>
                      </w:rPr>
                    </w:pPr>
                    <w:r>
                      <w:rPr>
                        <w:rFonts w:cs="Arial"/>
                        <w:b/>
                        <w:bCs/>
                        <w:noProof/>
                      </w:rPr>
                      <w:fldChar w:fldCharType="begin"/>
                    </w:r>
                    <w:r>
                      <w:rPr>
                        <w:rFonts w:cs="Arial"/>
                        <w:b/>
                        <w:bCs/>
                        <w:noProof/>
                      </w:rPr>
                      <w:instrText xml:space="preserve"> STYLEREF  </w:instrText>
                    </w:r>
                    <w:r>
                      <w:rPr>
                        <w:rFonts w:cs="Arial"/>
                        <w:b/>
                        <w:bCs/>
                        <w:noProof/>
                      </w:rPr>
                      <w:instrText>제품명</w:instrText>
                    </w:r>
                    <w:r>
                      <w:rPr>
                        <w:rFonts w:cs="Arial"/>
                        <w:b/>
                        <w:bCs/>
                        <w:noProof/>
                      </w:rPr>
                      <w:instrText xml:space="preserve">  \* MERGEFORMAT </w:instrText>
                    </w:r>
                    <w:r>
                      <w:rPr>
                        <w:rFonts w:cs="Arial"/>
                        <w:b/>
                        <w:bCs/>
                        <w:noProof/>
                      </w:rPr>
                      <w:fldChar w:fldCharType="separate"/>
                    </w:r>
                    <w:r w:rsidR="00A20C2C">
                      <w:rPr>
                        <w:rFonts w:cs="Arial"/>
                        <w:b/>
                        <w:bCs/>
                        <w:noProof/>
                      </w:rPr>
                      <w:t>IR-300A</w:t>
                    </w:r>
                    <w:r>
                      <w:rPr>
                        <w:rFonts w:cs="Arial"/>
                        <w:b/>
                        <w:bCs/>
                        <w:noProof/>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03296" behindDoc="0" locked="0" layoutInCell="1" allowOverlap="1">
              <wp:simplePos x="0" y="0"/>
              <wp:positionH relativeFrom="page">
                <wp:posOffset>361950</wp:posOffset>
              </wp:positionH>
              <wp:positionV relativeFrom="page">
                <wp:posOffset>266700</wp:posOffset>
              </wp:positionV>
              <wp:extent cx="5039995" cy="575945"/>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5945"/>
                      </a:xfrm>
                      <a:prstGeom prst="rect">
                        <a:avLst/>
                      </a:prstGeom>
                      <a:noFill/>
                      <a:ln w="9525">
                        <a:noFill/>
                        <a:miter lim="800000"/>
                        <a:headEnd/>
                        <a:tailEnd/>
                      </a:ln>
                    </wps:spPr>
                    <wps:txbx>
                      <w:txbxContent>
                        <w:p w:rsidR="002F0751" w:rsidRPr="00CA4326" w:rsidRDefault="0030052E" w:rsidP="002F0751">
                          <w:pPr>
                            <w:jc w:val="left"/>
                          </w:pPr>
                          <w:r>
                            <w:rPr>
                              <w:rFonts w:cs="Arial"/>
                              <w:noProof/>
                            </w:rPr>
                            <w:fldChar w:fldCharType="begin"/>
                          </w:r>
                          <w:r>
                            <w:rPr>
                              <w:rFonts w:cs="Arial"/>
                              <w:noProof/>
                            </w:rPr>
                            <w:instrText xml:space="preserve"> STYLEREF  </w:instrText>
                          </w:r>
                          <w:r>
                            <w:rPr>
                              <w:rFonts w:cs="Arial"/>
                              <w:noProof/>
                            </w:rPr>
                            <w:instrText>제목</w:instrText>
                          </w:r>
                          <w:r>
                            <w:rPr>
                              <w:rFonts w:cs="Arial"/>
                              <w:noProof/>
                            </w:rPr>
                            <w:instrText xml:space="preserve">  \* MERGEFORMAT </w:instrText>
                          </w:r>
                          <w:r>
                            <w:rPr>
                              <w:rFonts w:cs="Arial"/>
                              <w:noProof/>
                            </w:rPr>
                            <w:fldChar w:fldCharType="separate"/>
                          </w:r>
                          <w:r w:rsidR="00A20C2C">
                            <w:rPr>
                              <w:rFonts w:cs="Arial"/>
                              <w:noProof/>
                            </w:rPr>
                            <w:t>Architectural and Engineering Specifications</w:t>
                          </w:r>
                          <w:r>
                            <w:rPr>
                              <w:rFonts w:cs="Arial"/>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" filled="f" stroked="f">
              <v:textbox>
                <w:txbxContent>
                  <w:p w:rsidR="002F0751" w:rsidRPr="00CA4326" w:rsidRDefault="0030052E" w:rsidP="002F0751">
                    <w:pPr>
                      <w:jc w:val="left"/>
                    </w:pPr>
                    <w:r>
                      <w:rPr>
                        <w:rFonts w:cs="Arial"/>
                        <w:noProof/>
                      </w:rPr>
                      <w:fldChar w:fldCharType="begin"/>
                    </w:r>
                    <w:r>
                      <w:rPr>
                        <w:rFonts w:cs="Arial"/>
                        <w:noProof/>
                      </w:rPr>
                      <w:instrText xml:space="preserve"> STYLEREF  </w:instrText>
                    </w:r>
                    <w:r>
                      <w:rPr>
                        <w:rFonts w:cs="Arial"/>
                        <w:noProof/>
                      </w:rPr>
                      <w:instrText>제목</w:instrText>
                    </w:r>
                    <w:r>
                      <w:rPr>
                        <w:rFonts w:cs="Arial"/>
                        <w:noProof/>
                      </w:rPr>
                      <w:instrText xml:space="preserve">  \* MERGEFORMAT </w:instrText>
                    </w:r>
                    <w:r>
                      <w:rPr>
                        <w:rFonts w:cs="Arial"/>
                        <w:noProof/>
                      </w:rPr>
                      <w:fldChar w:fldCharType="separate"/>
                    </w:r>
                    <w:r w:rsidR="00A20C2C">
                      <w:rPr>
                        <w:rFonts w:cs="Arial"/>
                        <w:noProof/>
                      </w:rPr>
                      <w:t>Architectural and Engineering Specifications</w:t>
                    </w:r>
                    <w:r>
                      <w:rPr>
                        <w:rFonts w:cs="Arial"/>
                        <w:noProof/>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page">
                <wp:posOffset>144145</wp:posOffset>
              </wp:positionH>
              <wp:positionV relativeFrom="page">
                <wp:posOffset>845820</wp:posOffset>
              </wp:positionV>
              <wp:extent cx="7416165" cy="107950"/>
              <wp:effectExtent l="0" t="0" r="0" b="6350"/>
              <wp:wrapNone/>
              <wp:docPr id="35" name="직사각형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165" cy="10795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B47EC"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" fillcolor="#378695" stroked="f" strokeweight="1pt">
              <v:path arrowok="t"/>
              <w10:wrap anchorx="page" anchory="page"/>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align>left</wp:align>
              </wp:positionH>
              <wp:positionV relativeFrom="page">
                <wp:posOffset>845820</wp:posOffset>
              </wp:positionV>
              <wp:extent cx="144145" cy="107950"/>
              <wp:effectExtent l="0" t="0" r="8255" b="6350"/>
              <wp:wrapNone/>
              <wp:docPr id="34" name="직사각형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0795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4A45E"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" fillcolor="#1a727e" stroked="f" strokeweight="1pt">
              <v:path arrowok="t"/>
              <w10:wrap anchorx="page" anchory="page"/>
            </v:rect>
          </w:pict>
        </mc:Fallback>
      </mc:AlternateContent>
    </w:r>
    <w:r>
      <w:rPr>
        <w:noProof/>
      </w:rPr>
      <mc:AlternateContent>
        <mc:Choice Requires="wps">
          <w:drawing>
            <wp:anchor distT="0" distB="0" distL="114300" distR="114300" simplePos="0" relativeHeight="251700224" behindDoc="1" locked="0" layoutInCell="1" allowOverlap="1">
              <wp:simplePos x="0" y="0"/>
              <wp:positionH relativeFrom="page">
                <wp:posOffset>288290</wp:posOffset>
              </wp:positionH>
              <wp:positionV relativeFrom="page">
                <wp:posOffset>215900</wp:posOffset>
              </wp:positionV>
              <wp:extent cx="539750" cy="53975"/>
              <wp:effectExtent l="0" t="0" r="0" b="3175"/>
              <wp:wrapNone/>
              <wp:docPr id="33" name="직사각형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A29B1"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" fillcolor="#378695" stroked="f" strokeweight="1pt">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0FFB43A8"/>
    <w:multiLevelType w:val="hybridMultilevel"/>
    <w:tmpl w:val="B6F6B3FA"/>
    <w:lvl w:ilvl="0" w:tplc="B0A4F2F2">
      <w:numFmt w:val="bullet"/>
      <w:lvlText w:val="-"/>
      <w:lvlJc w:val="left"/>
      <w:pPr>
        <w:ind w:left="1120" w:hanging="360"/>
      </w:pPr>
      <w:rPr>
        <w:rFonts w:ascii="Arial" w:eastAsia="MyriadPro-Regular"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7"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6"/>
  </w:num>
  <w:num w:numId="2">
    <w:abstractNumId w:val="11"/>
  </w:num>
  <w:num w:numId="3">
    <w:abstractNumId w:val="15"/>
  </w:num>
  <w:num w:numId="4">
    <w:abstractNumId w:val="5"/>
  </w:num>
  <w:num w:numId="5">
    <w:abstractNumId w:val="4"/>
  </w:num>
  <w:num w:numId="6">
    <w:abstractNumId w:val="21"/>
  </w:num>
  <w:num w:numId="7">
    <w:abstractNumId w:val="20"/>
  </w:num>
  <w:num w:numId="8">
    <w:abstractNumId w:val="13"/>
  </w:num>
  <w:num w:numId="9">
    <w:abstractNumId w:val="25"/>
  </w:num>
  <w:num w:numId="10">
    <w:abstractNumId w:val="19"/>
  </w:num>
  <w:num w:numId="11">
    <w:abstractNumId w:val="10"/>
  </w:num>
  <w:num w:numId="12">
    <w:abstractNumId w:val="16"/>
  </w:num>
  <w:num w:numId="13">
    <w:abstractNumId w:val="27"/>
  </w:num>
  <w:num w:numId="14">
    <w:abstractNumId w:val="9"/>
  </w:num>
  <w:num w:numId="15">
    <w:abstractNumId w:val="26"/>
  </w:num>
  <w:num w:numId="16">
    <w:abstractNumId w:val="17"/>
  </w:num>
  <w:num w:numId="17">
    <w:abstractNumId w:val="12"/>
  </w:num>
  <w:num w:numId="18">
    <w:abstractNumId w:val="18"/>
  </w:num>
  <w:num w:numId="19">
    <w:abstractNumId w:val="3"/>
  </w:num>
  <w:num w:numId="20">
    <w:abstractNumId w:val="22"/>
  </w:num>
  <w:num w:numId="21">
    <w:abstractNumId w:val="0"/>
  </w:num>
  <w:num w:numId="22">
    <w:abstractNumId w:val="14"/>
  </w:num>
  <w:num w:numId="23">
    <w:abstractNumId w:val="24"/>
  </w:num>
  <w:num w:numId="24">
    <w:abstractNumId w:val="7"/>
  </w:num>
  <w:num w:numId="25">
    <w:abstractNumId w:val="23"/>
  </w:num>
  <w:num w:numId="26">
    <w:abstractNumId w:val="8"/>
  </w:num>
  <w:num w:numId="27">
    <w:abstractNumId w:val="2"/>
  </w:num>
  <w:num w:numId="2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56A"/>
    <w:rsid w:val="000128A2"/>
    <w:rsid w:val="000142E1"/>
    <w:rsid w:val="0002037F"/>
    <w:rsid w:val="00022980"/>
    <w:rsid w:val="00037E70"/>
    <w:rsid w:val="000411C4"/>
    <w:rsid w:val="00053C9F"/>
    <w:rsid w:val="00080FD9"/>
    <w:rsid w:val="00087E36"/>
    <w:rsid w:val="000919D4"/>
    <w:rsid w:val="000B0D56"/>
    <w:rsid w:val="000B51BB"/>
    <w:rsid w:val="000B696E"/>
    <w:rsid w:val="000D013E"/>
    <w:rsid w:val="000D5BE5"/>
    <w:rsid w:val="000E5E86"/>
    <w:rsid w:val="000F3A04"/>
    <w:rsid w:val="000F4D4B"/>
    <w:rsid w:val="0010266D"/>
    <w:rsid w:val="00106B46"/>
    <w:rsid w:val="00120B7B"/>
    <w:rsid w:val="0013721C"/>
    <w:rsid w:val="001404BC"/>
    <w:rsid w:val="00143BFA"/>
    <w:rsid w:val="001460A5"/>
    <w:rsid w:val="00147F16"/>
    <w:rsid w:val="001557AB"/>
    <w:rsid w:val="00167B4C"/>
    <w:rsid w:val="001731DE"/>
    <w:rsid w:val="001A0112"/>
    <w:rsid w:val="001A1093"/>
    <w:rsid w:val="001C46D6"/>
    <w:rsid w:val="001E1EFE"/>
    <w:rsid w:val="001E22AB"/>
    <w:rsid w:val="001F0A90"/>
    <w:rsid w:val="00205F57"/>
    <w:rsid w:val="002367AE"/>
    <w:rsid w:val="002437A3"/>
    <w:rsid w:val="0025626C"/>
    <w:rsid w:val="00260C22"/>
    <w:rsid w:val="002642A3"/>
    <w:rsid w:val="002873D4"/>
    <w:rsid w:val="00287488"/>
    <w:rsid w:val="00291AE3"/>
    <w:rsid w:val="002C1A20"/>
    <w:rsid w:val="002C52D0"/>
    <w:rsid w:val="002E04DA"/>
    <w:rsid w:val="002E07FA"/>
    <w:rsid w:val="002E2DA0"/>
    <w:rsid w:val="002E4ABF"/>
    <w:rsid w:val="002E6CCF"/>
    <w:rsid w:val="002F0751"/>
    <w:rsid w:val="002F38D3"/>
    <w:rsid w:val="0030052E"/>
    <w:rsid w:val="003037D9"/>
    <w:rsid w:val="00304495"/>
    <w:rsid w:val="00326457"/>
    <w:rsid w:val="0033400A"/>
    <w:rsid w:val="003340A3"/>
    <w:rsid w:val="0033431E"/>
    <w:rsid w:val="00337BBC"/>
    <w:rsid w:val="00340849"/>
    <w:rsid w:val="00346173"/>
    <w:rsid w:val="0038000D"/>
    <w:rsid w:val="0039310C"/>
    <w:rsid w:val="003A300A"/>
    <w:rsid w:val="003B4041"/>
    <w:rsid w:val="003B5376"/>
    <w:rsid w:val="003B6057"/>
    <w:rsid w:val="003C12CA"/>
    <w:rsid w:val="003C2C95"/>
    <w:rsid w:val="003E11DF"/>
    <w:rsid w:val="003E2C8E"/>
    <w:rsid w:val="003E59D4"/>
    <w:rsid w:val="00411794"/>
    <w:rsid w:val="004119A3"/>
    <w:rsid w:val="00414E40"/>
    <w:rsid w:val="0043207F"/>
    <w:rsid w:val="00435059"/>
    <w:rsid w:val="004373AC"/>
    <w:rsid w:val="004402EC"/>
    <w:rsid w:val="004463FE"/>
    <w:rsid w:val="004608CB"/>
    <w:rsid w:val="00463F0E"/>
    <w:rsid w:val="004725DD"/>
    <w:rsid w:val="0047417D"/>
    <w:rsid w:val="0048083C"/>
    <w:rsid w:val="00482AB9"/>
    <w:rsid w:val="004A3430"/>
    <w:rsid w:val="004B182B"/>
    <w:rsid w:val="004E6712"/>
    <w:rsid w:val="004E6BEF"/>
    <w:rsid w:val="004F0609"/>
    <w:rsid w:val="004F6223"/>
    <w:rsid w:val="00506240"/>
    <w:rsid w:val="00512957"/>
    <w:rsid w:val="0051578E"/>
    <w:rsid w:val="0052273F"/>
    <w:rsid w:val="005331A6"/>
    <w:rsid w:val="00535F96"/>
    <w:rsid w:val="005516EE"/>
    <w:rsid w:val="00555A69"/>
    <w:rsid w:val="005561D0"/>
    <w:rsid w:val="0055646A"/>
    <w:rsid w:val="00556D81"/>
    <w:rsid w:val="005653CE"/>
    <w:rsid w:val="00583F0F"/>
    <w:rsid w:val="0059169A"/>
    <w:rsid w:val="005A22A4"/>
    <w:rsid w:val="005D0C6D"/>
    <w:rsid w:val="005D6383"/>
    <w:rsid w:val="005E1BA6"/>
    <w:rsid w:val="005E3897"/>
    <w:rsid w:val="005E4CC4"/>
    <w:rsid w:val="005E7F19"/>
    <w:rsid w:val="005F3A82"/>
    <w:rsid w:val="005F4E88"/>
    <w:rsid w:val="00602427"/>
    <w:rsid w:val="00607E4E"/>
    <w:rsid w:val="00623FFA"/>
    <w:rsid w:val="00646CB4"/>
    <w:rsid w:val="00650237"/>
    <w:rsid w:val="00650B34"/>
    <w:rsid w:val="00650D61"/>
    <w:rsid w:val="00652646"/>
    <w:rsid w:val="00652798"/>
    <w:rsid w:val="0066454F"/>
    <w:rsid w:val="00666A69"/>
    <w:rsid w:val="00667B6E"/>
    <w:rsid w:val="0068617B"/>
    <w:rsid w:val="006908B7"/>
    <w:rsid w:val="00697ED3"/>
    <w:rsid w:val="006A4CFD"/>
    <w:rsid w:val="006A7561"/>
    <w:rsid w:val="006C0F4E"/>
    <w:rsid w:val="006E1FAB"/>
    <w:rsid w:val="006E729E"/>
    <w:rsid w:val="006F6B39"/>
    <w:rsid w:val="006F7C3C"/>
    <w:rsid w:val="007018AA"/>
    <w:rsid w:val="00706062"/>
    <w:rsid w:val="007100E7"/>
    <w:rsid w:val="007118C1"/>
    <w:rsid w:val="007348D8"/>
    <w:rsid w:val="00743F28"/>
    <w:rsid w:val="00745A4A"/>
    <w:rsid w:val="00765055"/>
    <w:rsid w:val="0076655A"/>
    <w:rsid w:val="00774380"/>
    <w:rsid w:val="00793B1A"/>
    <w:rsid w:val="007962CE"/>
    <w:rsid w:val="007A4F98"/>
    <w:rsid w:val="007A67EA"/>
    <w:rsid w:val="007B3B06"/>
    <w:rsid w:val="007C0C36"/>
    <w:rsid w:val="007D5B48"/>
    <w:rsid w:val="007D5D8D"/>
    <w:rsid w:val="007D7752"/>
    <w:rsid w:val="007E6906"/>
    <w:rsid w:val="007E7537"/>
    <w:rsid w:val="007F0E46"/>
    <w:rsid w:val="007F27FB"/>
    <w:rsid w:val="007F4F49"/>
    <w:rsid w:val="00800961"/>
    <w:rsid w:val="00805054"/>
    <w:rsid w:val="00806EED"/>
    <w:rsid w:val="00807C78"/>
    <w:rsid w:val="00814069"/>
    <w:rsid w:val="00825B30"/>
    <w:rsid w:val="00830E27"/>
    <w:rsid w:val="00841439"/>
    <w:rsid w:val="008609D5"/>
    <w:rsid w:val="00872D83"/>
    <w:rsid w:val="0088724E"/>
    <w:rsid w:val="008A5513"/>
    <w:rsid w:val="008B497A"/>
    <w:rsid w:val="008C59F3"/>
    <w:rsid w:val="008C6876"/>
    <w:rsid w:val="008C740C"/>
    <w:rsid w:val="008D0F0E"/>
    <w:rsid w:val="008E4D88"/>
    <w:rsid w:val="008E76BF"/>
    <w:rsid w:val="008F294B"/>
    <w:rsid w:val="009019DC"/>
    <w:rsid w:val="009107CD"/>
    <w:rsid w:val="0091166C"/>
    <w:rsid w:val="00914391"/>
    <w:rsid w:val="00923597"/>
    <w:rsid w:val="009270A6"/>
    <w:rsid w:val="00931AA1"/>
    <w:rsid w:val="00934281"/>
    <w:rsid w:val="00971D37"/>
    <w:rsid w:val="00972B48"/>
    <w:rsid w:val="00974C3A"/>
    <w:rsid w:val="00985BC2"/>
    <w:rsid w:val="009908D8"/>
    <w:rsid w:val="00996C23"/>
    <w:rsid w:val="009C1F6C"/>
    <w:rsid w:val="009C586A"/>
    <w:rsid w:val="009D15BD"/>
    <w:rsid w:val="009E4011"/>
    <w:rsid w:val="00A034A1"/>
    <w:rsid w:val="00A11890"/>
    <w:rsid w:val="00A13D74"/>
    <w:rsid w:val="00A20C2C"/>
    <w:rsid w:val="00A25E73"/>
    <w:rsid w:val="00A26602"/>
    <w:rsid w:val="00A402CC"/>
    <w:rsid w:val="00A460D1"/>
    <w:rsid w:val="00A51638"/>
    <w:rsid w:val="00A54165"/>
    <w:rsid w:val="00A5572F"/>
    <w:rsid w:val="00A6574A"/>
    <w:rsid w:val="00A66E77"/>
    <w:rsid w:val="00A70EC3"/>
    <w:rsid w:val="00A71A39"/>
    <w:rsid w:val="00A863F6"/>
    <w:rsid w:val="00A92BC1"/>
    <w:rsid w:val="00AA2BD9"/>
    <w:rsid w:val="00AA2C5D"/>
    <w:rsid w:val="00AB47D2"/>
    <w:rsid w:val="00AB5E4F"/>
    <w:rsid w:val="00AB7A12"/>
    <w:rsid w:val="00AD1351"/>
    <w:rsid w:val="00AD2C08"/>
    <w:rsid w:val="00AD693A"/>
    <w:rsid w:val="00AD7155"/>
    <w:rsid w:val="00AD7655"/>
    <w:rsid w:val="00AE00FB"/>
    <w:rsid w:val="00AE61E6"/>
    <w:rsid w:val="00AE76BD"/>
    <w:rsid w:val="00AE78AB"/>
    <w:rsid w:val="00B12575"/>
    <w:rsid w:val="00B177B3"/>
    <w:rsid w:val="00B41965"/>
    <w:rsid w:val="00B43EE4"/>
    <w:rsid w:val="00B55C6B"/>
    <w:rsid w:val="00B6405F"/>
    <w:rsid w:val="00B713F9"/>
    <w:rsid w:val="00B726D7"/>
    <w:rsid w:val="00B84A08"/>
    <w:rsid w:val="00B84F75"/>
    <w:rsid w:val="00B87884"/>
    <w:rsid w:val="00B91AA4"/>
    <w:rsid w:val="00BA57E7"/>
    <w:rsid w:val="00BB4034"/>
    <w:rsid w:val="00BC397C"/>
    <w:rsid w:val="00BE63C2"/>
    <w:rsid w:val="00BF27A5"/>
    <w:rsid w:val="00BF4684"/>
    <w:rsid w:val="00BF76E8"/>
    <w:rsid w:val="00BF7A75"/>
    <w:rsid w:val="00C33D6F"/>
    <w:rsid w:val="00C36F4B"/>
    <w:rsid w:val="00C43A72"/>
    <w:rsid w:val="00C54AC1"/>
    <w:rsid w:val="00C574D0"/>
    <w:rsid w:val="00C62814"/>
    <w:rsid w:val="00C82E94"/>
    <w:rsid w:val="00C90F52"/>
    <w:rsid w:val="00C91632"/>
    <w:rsid w:val="00CA2F04"/>
    <w:rsid w:val="00CA3944"/>
    <w:rsid w:val="00CA4326"/>
    <w:rsid w:val="00CB4599"/>
    <w:rsid w:val="00CB5D0A"/>
    <w:rsid w:val="00CB703C"/>
    <w:rsid w:val="00CC3306"/>
    <w:rsid w:val="00CD6329"/>
    <w:rsid w:val="00CE3A08"/>
    <w:rsid w:val="00CE568B"/>
    <w:rsid w:val="00CF7788"/>
    <w:rsid w:val="00D04A76"/>
    <w:rsid w:val="00D10079"/>
    <w:rsid w:val="00D102C3"/>
    <w:rsid w:val="00D2379C"/>
    <w:rsid w:val="00D40925"/>
    <w:rsid w:val="00D47B71"/>
    <w:rsid w:val="00D56103"/>
    <w:rsid w:val="00D56173"/>
    <w:rsid w:val="00D73BAC"/>
    <w:rsid w:val="00D86461"/>
    <w:rsid w:val="00D94FCA"/>
    <w:rsid w:val="00DA34F7"/>
    <w:rsid w:val="00DA5D02"/>
    <w:rsid w:val="00DB6A47"/>
    <w:rsid w:val="00DC5FFE"/>
    <w:rsid w:val="00DD2EAB"/>
    <w:rsid w:val="00E271AF"/>
    <w:rsid w:val="00E46B36"/>
    <w:rsid w:val="00E5220F"/>
    <w:rsid w:val="00E61AF3"/>
    <w:rsid w:val="00E6668E"/>
    <w:rsid w:val="00E6742C"/>
    <w:rsid w:val="00E77B4A"/>
    <w:rsid w:val="00E93E29"/>
    <w:rsid w:val="00EA043B"/>
    <w:rsid w:val="00EA190D"/>
    <w:rsid w:val="00EB3546"/>
    <w:rsid w:val="00ED2E24"/>
    <w:rsid w:val="00EE2600"/>
    <w:rsid w:val="00EF1463"/>
    <w:rsid w:val="00EF3946"/>
    <w:rsid w:val="00EF493D"/>
    <w:rsid w:val="00F01A71"/>
    <w:rsid w:val="00F1492D"/>
    <w:rsid w:val="00F1506B"/>
    <w:rsid w:val="00F15C07"/>
    <w:rsid w:val="00F24BFD"/>
    <w:rsid w:val="00F32B73"/>
    <w:rsid w:val="00F3460B"/>
    <w:rsid w:val="00F4216F"/>
    <w:rsid w:val="00F47A8F"/>
    <w:rsid w:val="00F5021E"/>
    <w:rsid w:val="00F5036C"/>
    <w:rsid w:val="00F51F72"/>
    <w:rsid w:val="00F53261"/>
    <w:rsid w:val="00F559B6"/>
    <w:rsid w:val="00F81EE7"/>
    <w:rsid w:val="00F82030"/>
    <w:rsid w:val="00F957C6"/>
    <w:rsid w:val="00FA2502"/>
    <w:rsid w:val="00FC46F1"/>
    <w:rsid w:val="00FC479B"/>
    <w:rsid w:val="00FC53A5"/>
    <w:rsid w:val="00FC61C9"/>
    <w:rsid w:val="00FD30F9"/>
    <w:rsid w:val="00FE2B94"/>
    <w:rsid w:val="00FE61C8"/>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EF9C4-B41F-4632-945E-8D691AB0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artner.idisglobal.com/design_tool/product_compatibility.php?mode=hd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9728-5935-458E-B3F0-7055580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1747</Words>
  <Characters>9959</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 Oh</dc:creator>
  <cp:keywords>TS Team</cp:keywords>
  <dc:description/>
  <cp:lastModifiedBy>김경준</cp:lastModifiedBy>
  <cp:revision>5</cp:revision>
  <cp:lastPrinted>2016-09-06T09:20:00Z</cp:lastPrinted>
  <dcterms:created xsi:type="dcterms:W3CDTF">2020-04-23T06:04:00Z</dcterms:created>
  <dcterms:modified xsi:type="dcterms:W3CDTF">2020-04-23T06:37:00Z</dcterms:modified>
</cp:coreProperties>
</file>